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B61EB0" w:rsidRDefault="002A2D73">
      <w:pPr>
        <w:rPr>
          <w:rFonts w:ascii="Arial" w:hAnsi="Arial" w:cs="Arial"/>
          <w:sz w:val="28"/>
          <w:szCs w:val="28"/>
        </w:rPr>
      </w:pPr>
    </w:p>
    <w:p w14:paraId="2139C6D8" w14:textId="408DFF32" w:rsidR="00CD2B5F" w:rsidRPr="00B61EB0" w:rsidRDefault="00CD2B5F">
      <w:pPr>
        <w:rPr>
          <w:rFonts w:ascii="Arial" w:hAnsi="Arial" w:cs="Arial"/>
          <w:sz w:val="28"/>
          <w:szCs w:val="28"/>
        </w:rPr>
      </w:pPr>
    </w:p>
    <w:p w14:paraId="2283F9E2" w14:textId="77777777" w:rsidR="00CD2B5F" w:rsidRPr="00B61EB0" w:rsidRDefault="00CD2B5F">
      <w:pPr>
        <w:rPr>
          <w:rFonts w:ascii="Arial" w:hAnsi="Arial" w:cs="Arial"/>
          <w:sz w:val="28"/>
          <w:szCs w:val="28"/>
        </w:rPr>
      </w:pPr>
    </w:p>
    <w:p w14:paraId="2689A135" w14:textId="03C598CA" w:rsidR="002A2D73" w:rsidRPr="00205B51" w:rsidRDefault="008316D9" w:rsidP="00A14B45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SZAKKÉPZÉSI PROJEKTTERV</w:t>
      </w:r>
    </w:p>
    <w:p w14:paraId="3463294D" w14:textId="5B343794" w:rsidR="00CD2B5F" w:rsidRPr="00205B51" w:rsidRDefault="00CD2B5F" w:rsidP="00A14B45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205B51" w:rsidRDefault="00CD2B5F" w:rsidP="00A14B45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205B51" w:rsidRDefault="00CD2B5F" w:rsidP="00A14B45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205B51" w:rsidRDefault="00CD2B5F" w:rsidP="00A14B45">
      <w:pPr>
        <w:jc w:val="center"/>
        <w:rPr>
          <w:rFonts w:ascii="Arial" w:hAnsi="Arial" w:cs="Arial"/>
          <w:sz w:val="28"/>
          <w:szCs w:val="28"/>
        </w:rPr>
      </w:pPr>
    </w:p>
    <w:p w14:paraId="5274C650" w14:textId="50C20662" w:rsidR="00CD2B5F" w:rsidRDefault="002223F3" w:rsidP="00A14B45">
      <w:pPr>
        <w:jc w:val="center"/>
        <w:rPr>
          <w:rFonts w:ascii="Arial" w:hAnsi="Arial" w:cs="Arial"/>
          <w:sz w:val="28"/>
          <w:szCs w:val="28"/>
        </w:rPr>
      </w:pPr>
      <w:r w:rsidRPr="00205B51">
        <w:rPr>
          <w:rFonts w:ascii="Arial" w:hAnsi="Arial" w:cs="Arial"/>
          <w:sz w:val="28"/>
          <w:szCs w:val="28"/>
        </w:rPr>
        <w:t>Fa</w:t>
      </w:r>
      <w:r w:rsidR="00C923B3">
        <w:rPr>
          <w:rFonts w:ascii="Arial" w:hAnsi="Arial" w:cs="Arial"/>
          <w:sz w:val="28"/>
          <w:szCs w:val="28"/>
        </w:rPr>
        <w:t>-</w:t>
      </w:r>
      <w:r w:rsidRPr="00205B51">
        <w:rPr>
          <w:rFonts w:ascii="Arial" w:hAnsi="Arial" w:cs="Arial"/>
          <w:sz w:val="28"/>
          <w:szCs w:val="28"/>
        </w:rPr>
        <w:t xml:space="preserve"> és bútoripar</w:t>
      </w:r>
      <w:r w:rsidR="00CD2B5F" w:rsidRPr="00205B51">
        <w:rPr>
          <w:rFonts w:ascii="Arial" w:hAnsi="Arial" w:cs="Arial"/>
          <w:sz w:val="28"/>
          <w:szCs w:val="28"/>
        </w:rPr>
        <w:t xml:space="preserve"> ágazat</w:t>
      </w:r>
    </w:p>
    <w:p w14:paraId="3F7BB991" w14:textId="4DECA2CC" w:rsidR="00205B51" w:rsidRDefault="00205B51" w:rsidP="00A14B45">
      <w:pPr>
        <w:jc w:val="center"/>
        <w:rPr>
          <w:rFonts w:ascii="Arial" w:hAnsi="Arial" w:cs="Arial"/>
          <w:sz w:val="28"/>
          <w:szCs w:val="28"/>
        </w:rPr>
      </w:pPr>
    </w:p>
    <w:p w14:paraId="0A2E4A39" w14:textId="77777777" w:rsidR="00B61EB0" w:rsidRDefault="00B61EB0" w:rsidP="00A14B45">
      <w:pPr>
        <w:jc w:val="center"/>
        <w:rPr>
          <w:rFonts w:ascii="Arial" w:hAnsi="Arial" w:cs="Arial"/>
          <w:sz w:val="28"/>
          <w:szCs w:val="28"/>
        </w:rPr>
      </w:pPr>
    </w:p>
    <w:p w14:paraId="4DD7D058" w14:textId="6B608E7E" w:rsidR="00205B51" w:rsidRDefault="00205B51" w:rsidP="00A14B45">
      <w:pPr>
        <w:jc w:val="center"/>
        <w:rPr>
          <w:rFonts w:ascii="Arial" w:hAnsi="Arial" w:cs="Arial"/>
          <w:sz w:val="28"/>
          <w:szCs w:val="28"/>
        </w:rPr>
      </w:pPr>
    </w:p>
    <w:p w14:paraId="72475F66" w14:textId="0A1FFCDD" w:rsidR="00205B51" w:rsidRPr="00205B51" w:rsidRDefault="00205B51" w:rsidP="00A14B45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Fa</w:t>
      </w:r>
      <w:r w:rsidR="00C923B3">
        <w:rPr>
          <w:rFonts w:ascii="Arial" w:hAnsi="Arial" w:cs="Arial"/>
          <w:sz w:val="28"/>
          <w:szCs w:val="28"/>
        </w:rPr>
        <w:t>-</w:t>
      </w:r>
      <w:r>
        <w:rPr>
          <w:rFonts w:ascii="Arial" w:hAnsi="Arial" w:cs="Arial"/>
          <w:sz w:val="28"/>
          <w:szCs w:val="28"/>
        </w:rPr>
        <w:t xml:space="preserve"> és bútoripar</w:t>
      </w:r>
      <w:r w:rsidR="00C923B3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ágazati alapoktatás</w:t>
      </w:r>
    </w:p>
    <w:p w14:paraId="62F3D758" w14:textId="3F993C09" w:rsidR="00CD2B5F" w:rsidRPr="00205B51" w:rsidRDefault="00CD2B5F" w:rsidP="00A14B45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205B51" w:rsidRDefault="00CD2B5F" w:rsidP="00A14B45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205B51" w:rsidRDefault="00CD2B5F" w:rsidP="00A14B45">
      <w:pPr>
        <w:jc w:val="center"/>
        <w:rPr>
          <w:rFonts w:ascii="Arial" w:hAnsi="Arial" w:cs="Arial"/>
          <w:sz w:val="28"/>
          <w:szCs w:val="28"/>
        </w:rPr>
      </w:pPr>
    </w:p>
    <w:p w14:paraId="03CF3C5A" w14:textId="119D1241" w:rsidR="002A2D73" w:rsidRPr="00205B51" w:rsidRDefault="00B05478" w:rsidP="00B05478">
      <w:pPr>
        <w:pStyle w:val="Listaszerbekezds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1.A</w:t>
      </w:r>
      <w:r>
        <w:rPr>
          <w:rFonts w:ascii="Arial" w:hAnsi="Arial" w:cs="Arial"/>
          <w:sz w:val="28"/>
          <w:szCs w:val="28"/>
        </w:rPr>
        <w:tab/>
      </w:r>
      <w:r w:rsidR="00CD2B5F" w:rsidRPr="00205B51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205B51" w:rsidRDefault="00CD2B5F" w:rsidP="00A14B45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205B51" w:rsidRDefault="00CD2B5F" w:rsidP="00A14B45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205B51" w:rsidRDefault="00CD2B5F" w:rsidP="00A14B45">
      <w:pPr>
        <w:jc w:val="center"/>
        <w:rPr>
          <w:rFonts w:ascii="Arial" w:hAnsi="Arial" w:cs="Arial"/>
          <w:sz w:val="28"/>
          <w:szCs w:val="28"/>
        </w:rPr>
      </w:pPr>
    </w:p>
    <w:p w14:paraId="4B90336D" w14:textId="647EE1AF" w:rsidR="002A2D73" w:rsidRDefault="0088500C" w:rsidP="00B61EB0">
      <w:pPr>
        <w:jc w:val="center"/>
        <w:rPr>
          <w:rFonts w:ascii="Arial" w:hAnsi="Arial" w:cs="Arial"/>
          <w:sz w:val="28"/>
          <w:szCs w:val="28"/>
        </w:rPr>
      </w:pPr>
      <w:r w:rsidRPr="00205B51">
        <w:rPr>
          <w:rFonts w:ascii="Arial" w:hAnsi="Arial" w:cs="Arial"/>
          <w:sz w:val="28"/>
          <w:szCs w:val="28"/>
        </w:rPr>
        <w:t>Előzetes tudásfelmér</w:t>
      </w:r>
      <w:r w:rsidR="00B05478">
        <w:rPr>
          <w:rFonts w:ascii="Arial" w:hAnsi="Arial" w:cs="Arial"/>
          <w:sz w:val="28"/>
          <w:szCs w:val="28"/>
        </w:rPr>
        <w:t>ő teszt megoldókulcs</w:t>
      </w:r>
    </w:p>
    <w:p w14:paraId="72A4E265" w14:textId="77777777" w:rsidR="001615AC" w:rsidRPr="00B61EB0" w:rsidRDefault="001615AC" w:rsidP="001615AC">
      <w:pPr>
        <w:rPr>
          <w:rFonts w:ascii="Arial" w:hAnsi="Arial" w:cs="Arial"/>
          <w:sz w:val="28"/>
          <w:szCs w:val="28"/>
        </w:rPr>
      </w:pPr>
    </w:p>
    <w:p w14:paraId="6C4DF1A4" w14:textId="307D52C7" w:rsidR="001B288E" w:rsidRPr="007323DB" w:rsidRDefault="001B288E" w:rsidP="007323DB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  <w:r w:rsidRPr="002A2D73">
        <w:rPr>
          <w:rFonts w:ascii="Roboto Light" w:hAnsi="Roboto Light"/>
          <w:sz w:val="30"/>
          <w:szCs w:val="30"/>
        </w:rPr>
        <w:br w:type="page"/>
      </w:r>
      <w:r w:rsidR="0088500C" w:rsidRPr="007323DB">
        <w:rPr>
          <w:rFonts w:ascii="Arial" w:hAnsi="Arial" w:cs="Arial"/>
          <w:b/>
          <w:sz w:val="28"/>
          <w:szCs w:val="28"/>
        </w:rPr>
        <w:lastRenderedPageBreak/>
        <w:t>Előzetes tudásfelmér</w:t>
      </w:r>
      <w:r w:rsidR="00B05478" w:rsidRPr="007323DB">
        <w:rPr>
          <w:rFonts w:ascii="Arial" w:hAnsi="Arial" w:cs="Arial"/>
          <w:b/>
          <w:sz w:val="28"/>
          <w:szCs w:val="28"/>
        </w:rPr>
        <w:t>ő teszt megoldókulcs</w:t>
      </w:r>
    </w:p>
    <w:p w14:paraId="117345B4" w14:textId="0E45C7E9" w:rsidR="00CD2B5F" w:rsidRDefault="00CD2B5F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p w14:paraId="72A4D9C2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Az ábrán látható számokat párosítsd a fa részeivel!</w:t>
      </w:r>
    </w:p>
    <w:p w14:paraId="3942DFBD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</w:p>
    <w:p w14:paraId="558E1DAA" w14:textId="77777777" w:rsidR="0088500C" w:rsidRPr="0088500C" w:rsidRDefault="0088500C" w:rsidP="00CE6D17">
      <w:pPr>
        <w:spacing w:line="276" w:lineRule="auto"/>
        <w:jc w:val="center"/>
        <w:rPr>
          <w:rFonts w:ascii="Arial" w:hAnsi="Arial" w:cs="Arial"/>
          <w:sz w:val="24"/>
        </w:rPr>
      </w:pPr>
      <w:r w:rsidRPr="0088500C">
        <w:rPr>
          <w:rFonts w:ascii="Arial" w:hAnsi="Arial" w:cs="Arial"/>
          <w:noProof/>
          <w:sz w:val="24"/>
          <w:lang w:eastAsia="hu-HU"/>
        </w:rPr>
        <w:drawing>
          <wp:inline distT="0" distB="0" distL="0" distR="0" wp14:anchorId="684FED97" wp14:editId="5D5A993D">
            <wp:extent cx="3068955" cy="2019935"/>
            <wp:effectExtent l="0" t="0" r="0" b="0"/>
            <wp:docPr id="53" name="Kép 53" descr="https://redmenta.com/userfiles/202103/f51a503d4aeb337ece28b6bb683ef859d68ecd7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redmenta.com/userfiles/202103/f51a503d4aeb337ece28b6bb683ef859d68ecd7e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955" cy="2019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14F1F4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</w:p>
    <w:p w14:paraId="6692E665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 xml:space="preserve">1 metszet </w:t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  <w:t>húr metszet</w:t>
      </w:r>
    </w:p>
    <w:p w14:paraId="2C9D98D8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 xml:space="preserve">2 metszet </w:t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  <w:t>bütü metszet</w:t>
      </w:r>
    </w:p>
    <w:p w14:paraId="34FD5C61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 xml:space="preserve">3 metszet </w:t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  <w:t>sugár metszet</w:t>
      </w:r>
    </w:p>
    <w:p w14:paraId="76CDBAC5" w14:textId="77777777" w:rsidR="0088500C" w:rsidRPr="0088500C" w:rsidRDefault="0088500C" w:rsidP="0088500C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kéreg</w:t>
      </w:r>
    </w:p>
    <w:p w14:paraId="4D8306FC" w14:textId="77777777" w:rsidR="0088500C" w:rsidRPr="0088500C" w:rsidRDefault="0088500C" w:rsidP="0088500C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háncs</w:t>
      </w:r>
    </w:p>
    <w:p w14:paraId="36AFCF48" w14:textId="77777777" w:rsidR="0088500C" w:rsidRPr="0088500C" w:rsidRDefault="0088500C" w:rsidP="0088500C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kambium</w:t>
      </w:r>
    </w:p>
    <w:p w14:paraId="11AFDFEA" w14:textId="77777777" w:rsidR="0088500C" w:rsidRPr="0088500C" w:rsidRDefault="0088500C" w:rsidP="0088500C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szíjács</w:t>
      </w:r>
    </w:p>
    <w:p w14:paraId="232DD6EC" w14:textId="77777777" w:rsidR="0088500C" w:rsidRPr="0088500C" w:rsidRDefault="0088500C" w:rsidP="0088500C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geszt</w:t>
      </w:r>
    </w:p>
    <w:p w14:paraId="309AD714" w14:textId="77777777" w:rsidR="0088500C" w:rsidRPr="0088500C" w:rsidRDefault="0088500C" w:rsidP="0088500C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bél</w:t>
      </w:r>
    </w:p>
    <w:p w14:paraId="3F39EEB6" w14:textId="77777777" w:rsidR="0088500C" w:rsidRPr="0088500C" w:rsidRDefault="0088500C" w:rsidP="0088500C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évgyűrű</w:t>
      </w:r>
    </w:p>
    <w:p w14:paraId="2C878ACB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</w:p>
    <w:p w14:paraId="66E45CF1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 xml:space="preserve">Döntsd el a következő </w:t>
      </w:r>
      <w:proofErr w:type="gramStart"/>
      <w:r w:rsidRPr="0088500C">
        <w:rPr>
          <w:rFonts w:ascii="Arial" w:hAnsi="Arial" w:cs="Arial"/>
          <w:sz w:val="24"/>
        </w:rPr>
        <w:t>állításokról</w:t>
      </w:r>
      <w:proofErr w:type="gramEnd"/>
      <w:r w:rsidRPr="0088500C">
        <w:rPr>
          <w:rFonts w:ascii="Arial" w:hAnsi="Arial" w:cs="Arial"/>
          <w:sz w:val="24"/>
        </w:rPr>
        <w:t xml:space="preserve"> hogy igaz vagy hamisak!</w:t>
      </w:r>
    </w:p>
    <w:p w14:paraId="61CE8987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Kéreg: védelmet biztosító bőrszövet</w:t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  <w:t>igaz</w:t>
      </w:r>
    </w:p>
    <w:p w14:paraId="4B7EE32C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Kambium: osztódó szövet: hosszirányú növekedést biztosítja</w:t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  <w:t>hamis</w:t>
      </w:r>
    </w:p>
    <w:p w14:paraId="5DDDF4BC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Szíjács: a fatest vízszállításból kikapcsolódott része</w:t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  <w:t>hamis</w:t>
      </w:r>
    </w:p>
    <w:p w14:paraId="2702C3C3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Háncs: a fotoszintézissel előállított tápanyagot szállítja</w:t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  <w:t>igaz</w:t>
      </w:r>
    </w:p>
    <w:p w14:paraId="301CE629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Gyűrűs likacsú fák: a korai pászta edényei nagyok és az évgyűrűhatár mentén gyűrű alakban helyezkednek el</w:t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  <w:t>igaz</w:t>
      </w:r>
    </w:p>
    <w:p w14:paraId="5FB66FF6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Geszt: másodlagos makroszkópos meghatározó</w:t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</w:r>
      <w:r w:rsidRPr="0088500C">
        <w:rPr>
          <w:rFonts w:ascii="Arial" w:hAnsi="Arial" w:cs="Arial"/>
          <w:sz w:val="24"/>
        </w:rPr>
        <w:tab/>
        <w:t>igaz</w:t>
      </w:r>
    </w:p>
    <w:p w14:paraId="74F20BA0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</w:p>
    <w:p w14:paraId="04B50279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lastRenderedPageBreak/>
        <w:t>Melyik ez a forgácsolási fő irány?</w:t>
      </w:r>
    </w:p>
    <w:p w14:paraId="2F2C8D7C" w14:textId="33112EA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A forgácsolás iránya merőleges a rostirányra</w:t>
      </w:r>
      <w:r w:rsidR="00EC02CE">
        <w:rPr>
          <w:rFonts w:ascii="Arial" w:hAnsi="Arial" w:cs="Arial"/>
          <w:sz w:val="24"/>
        </w:rPr>
        <w:t>,</w:t>
      </w:r>
      <w:r w:rsidRPr="0088500C">
        <w:rPr>
          <w:rFonts w:ascii="Arial" w:hAnsi="Arial" w:cs="Arial"/>
          <w:sz w:val="24"/>
        </w:rPr>
        <w:t xml:space="preserve"> de síkja a rostok irányával párhuzamos a forgácsolási erőszükséglet csekély, de a felület durvább (Egy válasz jelölhető)</w:t>
      </w:r>
    </w:p>
    <w:p w14:paraId="5B3CAA5B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  <w:u w:val="single"/>
        </w:rPr>
      </w:pPr>
      <w:r w:rsidRPr="0088500C">
        <w:rPr>
          <w:rFonts w:ascii="Arial" w:hAnsi="Arial" w:cs="Arial"/>
          <w:sz w:val="24"/>
          <w:u w:val="single"/>
        </w:rPr>
        <w:t>Haránt irányú</w:t>
      </w:r>
    </w:p>
    <w:p w14:paraId="41605CDF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Bütü irányú</w:t>
      </w:r>
    </w:p>
    <w:p w14:paraId="28D79B7F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Rost irányú</w:t>
      </w:r>
    </w:p>
    <w:p w14:paraId="727531B9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</w:p>
    <w:p w14:paraId="15017734" w14:textId="7B06FB8C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Jelölje az igaz állítást</w:t>
      </w:r>
      <w:r>
        <w:rPr>
          <w:rFonts w:ascii="Arial" w:hAnsi="Arial" w:cs="Arial"/>
          <w:sz w:val="24"/>
        </w:rPr>
        <w:t>!</w:t>
      </w:r>
    </w:p>
    <w:p w14:paraId="7446B611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A metszőszög (Egy válasz jelölhető)</w:t>
      </w:r>
    </w:p>
    <w:p w14:paraId="57C3A282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A hátlap és a forgácsolás síkja által bezárt szög</w:t>
      </w:r>
    </w:p>
    <w:p w14:paraId="073E4AA5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  <w:u w:val="single"/>
        </w:rPr>
      </w:pPr>
      <w:r w:rsidRPr="0088500C">
        <w:rPr>
          <w:rFonts w:ascii="Arial" w:hAnsi="Arial" w:cs="Arial"/>
          <w:sz w:val="24"/>
          <w:u w:val="single"/>
        </w:rPr>
        <w:t>A homloklap és a forgácsolás síkja által bezárt szög</w:t>
      </w:r>
    </w:p>
    <w:p w14:paraId="7BC24141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A homloklap és az él vonalában a forgácsolás síkjára állított merőleges által bezárt szög</w:t>
      </w:r>
    </w:p>
    <w:p w14:paraId="664E45FC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Az éleket burkoló forgásfelület alkotóinak a forgástengellyel bezárt szöge</w:t>
      </w:r>
    </w:p>
    <w:p w14:paraId="63DFB9A0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</w:p>
    <w:p w14:paraId="18E10A3E" w14:textId="4E8330C8" w:rsidR="0088500C" w:rsidRPr="007323DB" w:rsidRDefault="0088500C" w:rsidP="0088500C">
      <w:pPr>
        <w:spacing w:line="276" w:lineRule="auto"/>
        <w:rPr>
          <w:rFonts w:ascii="Arial" w:hAnsi="Arial" w:cs="Arial"/>
          <w:i/>
          <w:sz w:val="24"/>
        </w:rPr>
      </w:pPr>
      <w:r w:rsidRPr="0088500C">
        <w:rPr>
          <w:rFonts w:ascii="Arial" w:hAnsi="Arial" w:cs="Arial"/>
          <w:sz w:val="24"/>
        </w:rPr>
        <w:t>A téglalap területe</w:t>
      </w:r>
      <w:r>
        <w:rPr>
          <w:rFonts w:ascii="Arial" w:hAnsi="Arial" w:cs="Arial"/>
          <w:sz w:val="24"/>
        </w:rPr>
        <w:t xml:space="preserve"> </w:t>
      </w:r>
      <w:r w:rsidRPr="007323DB">
        <w:rPr>
          <w:rFonts w:ascii="Arial" w:hAnsi="Arial" w:cs="Arial"/>
          <w:i/>
          <w:sz w:val="24"/>
        </w:rPr>
        <w:t>(Egy válasz jelölhető)</w:t>
      </w:r>
    </w:p>
    <w:p w14:paraId="0C529B35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  <w:u w:val="single"/>
        </w:rPr>
      </w:pPr>
      <w:r w:rsidRPr="0088500C">
        <w:rPr>
          <w:rFonts w:ascii="Arial" w:hAnsi="Arial" w:cs="Arial"/>
          <w:sz w:val="24"/>
          <w:u w:val="single"/>
        </w:rPr>
        <w:t>T=a*b</w:t>
      </w:r>
    </w:p>
    <w:p w14:paraId="5818F9F3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T=2*(</w:t>
      </w:r>
      <w:proofErr w:type="spellStart"/>
      <w:r w:rsidRPr="0088500C">
        <w:rPr>
          <w:rFonts w:ascii="Arial" w:hAnsi="Arial" w:cs="Arial"/>
          <w:sz w:val="24"/>
        </w:rPr>
        <w:t>a+b</w:t>
      </w:r>
      <w:proofErr w:type="spellEnd"/>
      <w:r w:rsidRPr="0088500C">
        <w:rPr>
          <w:rFonts w:ascii="Arial" w:hAnsi="Arial" w:cs="Arial"/>
          <w:sz w:val="24"/>
        </w:rPr>
        <w:t>)</w:t>
      </w:r>
    </w:p>
    <w:p w14:paraId="5139B3DF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T=a*b*c</w:t>
      </w:r>
    </w:p>
    <w:p w14:paraId="2DB64EA0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T=2*(a*</w:t>
      </w:r>
      <w:proofErr w:type="spellStart"/>
      <w:r w:rsidRPr="0088500C">
        <w:rPr>
          <w:rFonts w:ascii="Arial" w:hAnsi="Arial" w:cs="Arial"/>
          <w:sz w:val="24"/>
        </w:rPr>
        <w:t>b+b</w:t>
      </w:r>
      <w:proofErr w:type="spellEnd"/>
      <w:r w:rsidRPr="0088500C">
        <w:rPr>
          <w:rFonts w:ascii="Arial" w:hAnsi="Arial" w:cs="Arial"/>
          <w:sz w:val="24"/>
        </w:rPr>
        <w:t>*</w:t>
      </w:r>
      <w:proofErr w:type="spellStart"/>
      <w:r w:rsidRPr="0088500C">
        <w:rPr>
          <w:rFonts w:ascii="Arial" w:hAnsi="Arial" w:cs="Arial"/>
          <w:sz w:val="24"/>
        </w:rPr>
        <w:t>c+a</w:t>
      </w:r>
      <w:proofErr w:type="spellEnd"/>
      <w:r w:rsidRPr="0088500C">
        <w:rPr>
          <w:rFonts w:ascii="Arial" w:hAnsi="Arial" w:cs="Arial"/>
          <w:sz w:val="24"/>
        </w:rPr>
        <w:t>*c)</w:t>
      </w:r>
    </w:p>
    <w:p w14:paraId="45F31715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</w:p>
    <w:p w14:paraId="19C95AFF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252cm= </w:t>
      </w:r>
      <w:r w:rsidRPr="0088500C">
        <w:rPr>
          <w:rFonts w:ascii="Arial" w:hAnsi="Arial" w:cs="Arial"/>
          <w:i/>
          <w:iCs/>
          <w:sz w:val="24"/>
        </w:rPr>
        <w:t>(Több válasz jelölhető)</w:t>
      </w:r>
    </w:p>
    <w:p w14:paraId="5CB49E5C" w14:textId="77777777" w:rsidR="0088500C" w:rsidRPr="0088500C" w:rsidRDefault="0088500C" w:rsidP="0088500C">
      <w:pPr>
        <w:spacing w:line="276" w:lineRule="auto"/>
        <w:rPr>
          <w:rFonts w:ascii="Arial" w:hAnsi="Arial" w:cs="Arial"/>
          <w:b/>
          <w:bCs/>
          <w:sz w:val="24"/>
        </w:rPr>
      </w:pPr>
      <w:r w:rsidRPr="0088500C">
        <w:rPr>
          <w:rFonts w:ascii="Arial" w:hAnsi="Arial" w:cs="Arial"/>
          <w:b/>
          <w:bCs/>
          <w:sz w:val="24"/>
        </w:rPr>
        <w:t>2,52m</w:t>
      </w:r>
    </w:p>
    <w:p w14:paraId="182C1254" w14:textId="77777777" w:rsidR="0088500C" w:rsidRPr="0088500C" w:rsidRDefault="0088500C" w:rsidP="0088500C">
      <w:pPr>
        <w:spacing w:line="276" w:lineRule="auto"/>
        <w:rPr>
          <w:rFonts w:ascii="Arial" w:hAnsi="Arial" w:cs="Arial"/>
          <w:b/>
          <w:bCs/>
          <w:sz w:val="24"/>
        </w:rPr>
      </w:pPr>
      <w:r w:rsidRPr="0088500C">
        <w:rPr>
          <w:rFonts w:ascii="Arial" w:hAnsi="Arial" w:cs="Arial"/>
          <w:b/>
          <w:bCs/>
          <w:sz w:val="24"/>
        </w:rPr>
        <w:t>2520mm</w:t>
      </w:r>
    </w:p>
    <w:p w14:paraId="6DC7F15C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25,2m</w:t>
      </w:r>
    </w:p>
    <w:p w14:paraId="2A835640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25200m</w:t>
      </w:r>
    </w:p>
    <w:p w14:paraId="0B90AA99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</w:p>
    <w:p w14:paraId="47ED5EC9" w14:textId="77777777" w:rsidR="0088500C" w:rsidRPr="0088500C" w:rsidRDefault="0088500C" w:rsidP="0088500C">
      <w:p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Párosítsd a fűrészeket a jellemzőkkel:</w:t>
      </w:r>
    </w:p>
    <w:p w14:paraId="785A2F7D" w14:textId="77777777" w:rsidR="00993D2A" w:rsidRPr="0088500C" w:rsidRDefault="0088500C" w:rsidP="0088500C">
      <w:pPr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Keretes fűrész</w:t>
      </w:r>
    </w:p>
    <w:p w14:paraId="36DCD2E2" w14:textId="77777777" w:rsidR="00993D2A" w:rsidRPr="0088500C" w:rsidRDefault="0088500C" w:rsidP="0088500C">
      <w:pPr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Lyukfűrész</w:t>
      </w:r>
    </w:p>
    <w:p w14:paraId="50930756" w14:textId="77777777" w:rsidR="00993D2A" w:rsidRPr="0088500C" w:rsidRDefault="0088500C" w:rsidP="0088500C">
      <w:pPr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Rókafark fűrész</w:t>
      </w:r>
    </w:p>
    <w:p w14:paraId="338D42EA" w14:textId="77777777" w:rsidR="00993D2A" w:rsidRPr="0088500C" w:rsidRDefault="0088500C" w:rsidP="0088500C">
      <w:pPr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Illesztő fűrész</w:t>
      </w:r>
    </w:p>
    <w:p w14:paraId="4D4CC839" w14:textId="77777777" w:rsidR="0088500C" w:rsidRPr="0088500C" w:rsidRDefault="0088500C" w:rsidP="0088500C">
      <w:pPr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Hevedervágó fűrész</w:t>
      </w:r>
    </w:p>
    <w:p w14:paraId="15AA1BE9" w14:textId="77777777" w:rsidR="001201E4" w:rsidRPr="0088500C" w:rsidRDefault="00981FD0" w:rsidP="0088500C">
      <w:pPr>
        <w:spacing w:line="276" w:lineRule="auto"/>
        <w:rPr>
          <w:rFonts w:ascii="Arial" w:hAnsi="Arial" w:cs="Arial"/>
          <w:sz w:val="24"/>
        </w:rPr>
      </w:pPr>
    </w:p>
    <w:p w14:paraId="39FD6E05" w14:textId="77777777" w:rsidR="00993D2A" w:rsidRPr="0088500C" w:rsidRDefault="0088500C" w:rsidP="0088500C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lastRenderedPageBreak/>
        <w:t>A leggyakrabban alkalmazott fűrész. 60-90cm hosszú és 35-40mm széles fűrészlapot egy kerettel feszítjük meg.</w:t>
      </w:r>
    </w:p>
    <w:p w14:paraId="4A728E62" w14:textId="40D75C66" w:rsidR="00993D2A" w:rsidRPr="0088500C" w:rsidRDefault="0088500C" w:rsidP="0088500C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Fűrészlapja pengeszerű marokba illeszkedő fogantyúba van rögzítve. Lyukak kivágására használjuk</w:t>
      </w:r>
      <w:r w:rsidR="00EC02CE">
        <w:rPr>
          <w:rFonts w:ascii="Arial" w:hAnsi="Arial" w:cs="Arial"/>
          <w:sz w:val="24"/>
        </w:rPr>
        <w:t>.</w:t>
      </w:r>
    </w:p>
    <w:p w14:paraId="27CD13E7" w14:textId="77777777" w:rsidR="00993D2A" w:rsidRPr="0088500C" w:rsidRDefault="0088500C" w:rsidP="0088500C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Fűrészlap 50-100mm széles és 30-50 cm hosszú. A fűrészlap marokba illeszkedő fogantyúba van rögzítve.</w:t>
      </w:r>
    </w:p>
    <w:p w14:paraId="018157A5" w14:textId="13777F59" w:rsidR="00993D2A" w:rsidRPr="0088500C" w:rsidRDefault="0088500C" w:rsidP="0088500C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Pengés rendszerű, sűrű fogú. A lap merevségét a felső élén gerincmerevítés biztosítja</w:t>
      </w:r>
      <w:r w:rsidR="00EC02CE">
        <w:rPr>
          <w:rFonts w:ascii="Arial" w:hAnsi="Arial" w:cs="Arial"/>
          <w:sz w:val="24"/>
        </w:rPr>
        <w:t>.</w:t>
      </w:r>
    </w:p>
    <w:p w14:paraId="5A0BF66F" w14:textId="1FB2AB7F" w:rsidR="00993D2A" w:rsidRPr="0088500C" w:rsidRDefault="0088500C" w:rsidP="0088500C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88500C">
        <w:rPr>
          <w:rFonts w:ascii="Arial" w:hAnsi="Arial" w:cs="Arial"/>
          <w:sz w:val="24"/>
        </w:rPr>
        <w:t>Apró fogazatú lapja speciális fa markolatba van fogva. Fakötések, mélyedések, vájatok készítésére alkalmas</w:t>
      </w:r>
      <w:r w:rsidR="003D2188">
        <w:rPr>
          <w:rFonts w:ascii="Arial" w:hAnsi="Arial" w:cs="Arial"/>
          <w:sz w:val="24"/>
        </w:rPr>
        <w:t>.</w:t>
      </w:r>
    </w:p>
    <w:p w14:paraId="17F9E196" w14:textId="77777777" w:rsidR="00D75029" w:rsidRPr="0088500C" w:rsidRDefault="00981FD0" w:rsidP="0088500C">
      <w:pPr>
        <w:spacing w:line="276" w:lineRule="auto"/>
        <w:rPr>
          <w:rFonts w:ascii="Arial" w:hAnsi="Arial" w:cs="Arial"/>
          <w:sz w:val="24"/>
        </w:rPr>
      </w:pPr>
    </w:p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9E2A4B" w14:textId="77777777" w:rsidR="00981FD0" w:rsidRDefault="00981FD0" w:rsidP="00310758">
      <w:r>
        <w:separator/>
      </w:r>
    </w:p>
  </w:endnote>
  <w:endnote w:type="continuationSeparator" w:id="0">
    <w:p w14:paraId="4DD39C0C" w14:textId="77777777" w:rsidR="00981FD0" w:rsidRDefault="00981FD0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Roboto Light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475B974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CC10AA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2B048488" w:rsidR="001B288E" w:rsidRPr="006E3E00" w:rsidRDefault="00CE6D17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1D3D789A">
          <wp:simplePos x="0" y="0"/>
          <wp:positionH relativeFrom="page">
            <wp:posOffset>4223409</wp:posOffset>
          </wp:positionH>
          <wp:positionV relativeFrom="paragraph">
            <wp:posOffset>-24982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B288E">
      <w:rPr>
        <w:rFonts w:ascii="Arial" w:hAnsi="Arial" w:cs="Arial"/>
        <w:b/>
        <w:bCs/>
        <w:sz w:val="18"/>
        <w:szCs w:val="18"/>
      </w:rPr>
      <w:t>Digitális Jólét Nonprofit Kft.</w:t>
    </w:r>
    <w:r w:rsidR="001B288E" w:rsidRPr="006E3E00">
      <w:rPr>
        <w:rFonts w:ascii="Arial" w:hAnsi="Arial" w:cs="Arial"/>
        <w:sz w:val="18"/>
        <w:szCs w:val="18"/>
      </w:rPr>
      <w:br/>
      <w:t>H-10</w:t>
    </w:r>
    <w:r w:rsidR="001B288E">
      <w:rPr>
        <w:rFonts w:ascii="Arial" w:hAnsi="Arial" w:cs="Arial"/>
        <w:sz w:val="18"/>
        <w:szCs w:val="18"/>
      </w:rPr>
      <w:t>16</w:t>
    </w:r>
    <w:r w:rsidR="001B288E" w:rsidRPr="006E3E00">
      <w:rPr>
        <w:rFonts w:ascii="Arial" w:hAnsi="Arial" w:cs="Arial"/>
        <w:sz w:val="18"/>
        <w:szCs w:val="18"/>
      </w:rPr>
      <w:t xml:space="preserve"> Budapest, </w:t>
    </w:r>
    <w:r w:rsidR="001B288E">
      <w:rPr>
        <w:rFonts w:ascii="Arial" w:hAnsi="Arial" w:cs="Arial"/>
        <w:sz w:val="18"/>
        <w:szCs w:val="18"/>
      </w:rPr>
      <w:t>Naphegy tér 8</w:t>
    </w:r>
    <w:r w:rsidR="001B288E"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4985BF31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213E87" w14:textId="77777777" w:rsidR="00981FD0" w:rsidRDefault="00981FD0" w:rsidP="00310758">
      <w:r>
        <w:separator/>
      </w:r>
    </w:p>
  </w:footnote>
  <w:footnote w:type="continuationSeparator" w:id="0">
    <w:p w14:paraId="63BA50E7" w14:textId="77777777" w:rsidR="00981FD0" w:rsidRDefault="00981FD0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CA1287F"/>
    <w:multiLevelType w:val="hybridMultilevel"/>
    <w:tmpl w:val="A70CE33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CF22443"/>
    <w:multiLevelType w:val="hybridMultilevel"/>
    <w:tmpl w:val="BCCEB6E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3EF0C5A"/>
    <w:multiLevelType w:val="hybridMultilevel"/>
    <w:tmpl w:val="5A749246"/>
    <w:lvl w:ilvl="0" w:tplc="040E000F">
      <w:start w:val="1"/>
      <w:numFmt w:val="decimal"/>
      <w:lvlText w:val="%1."/>
      <w:lvlJc w:val="left"/>
      <w:pPr>
        <w:ind w:left="644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4"/>
  </w:num>
  <w:num w:numId="5">
    <w:abstractNumId w:val="2"/>
  </w:num>
  <w:num w:numId="6">
    <w:abstractNumId w:val="3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327"/>
    <w:rsid w:val="00040D4C"/>
    <w:rsid w:val="000A6657"/>
    <w:rsid w:val="000B1392"/>
    <w:rsid w:val="000D1BE7"/>
    <w:rsid w:val="000D3175"/>
    <w:rsid w:val="000E0EC2"/>
    <w:rsid w:val="00146DB8"/>
    <w:rsid w:val="00147E16"/>
    <w:rsid w:val="001615AC"/>
    <w:rsid w:val="00192F03"/>
    <w:rsid w:val="001B288E"/>
    <w:rsid w:val="001D4C34"/>
    <w:rsid w:val="00205B51"/>
    <w:rsid w:val="002223F3"/>
    <w:rsid w:val="00277B66"/>
    <w:rsid w:val="002A2D73"/>
    <w:rsid w:val="002B61AC"/>
    <w:rsid w:val="002E6FA4"/>
    <w:rsid w:val="00304459"/>
    <w:rsid w:val="00310758"/>
    <w:rsid w:val="00326B42"/>
    <w:rsid w:val="003345E5"/>
    <w:rsid w:val="003D2188"/>
    <w:rsid w:val="003D3B83"/>
    <w:rsid w:val="003E17DC"/>
    <w:rsid w:val="003F5933"/>
    <w:rsid w:val="00406FC0"/>
    <w:rsid w:val="00414E00"/>
    <w:rsid w:val="00435CD7"/>
    <w:rsid w:val="00446B49"/>
    <w:rsid w:val="00480CF1"/>
    <w:rsid w:val="004E6AAD"/>
    <w:rsid w:val="005161C3"/>
    <w:rsid w:val="005237C7"/>
    <w:rsid w:val="00572247"/>
    <w:rsid w:val="00582764"/>
    <w:rsid w:val="005A06E0"/>
    <w:rsid w:val="005C3408"/>
    <w:rsid w:val="005F3DE5"/>
    <w:rsid w:val="00621EDC"/>
    <w:rsid w:val="00637276"/>
    <w:rsid w:val="00677F87"/>
    <w:rsid w:val="00702F96"/>
    <w:rsid w:val="0072661D"/>
    <w:rsid w:val="007323DB"/>
    <w:rsid w:val="0077647C"/>
    <w:rsid w:val="007876C2"/>
    <w:rsid w:val="007C1F58"/>
    <w:rsid w:val="007C49F8"/>
    <w:rsid w:val="007F4731"/>
    <w:rsid w:val="007F606B"/>
    <w:rsid w:val="008316D9"/>
    <w:rsid w:val="008668EE"/>
    <w:rsid w:val="00871495"/>
    <w:rsid w:val="00884DE5"/>
    <w:rsid w:val="0088500C"/>
    <w:rsid w:val="008A44BB"/>
    <w:rsid w:val="00911AF1"/>
    <w:rsid w:val="00917846"/>
    <w:rsid w:val="00934BB6"/>
    <w:rsid w:val="00981FD0"/>
    <w:rsid w:val="009B09B3"/>
    <w:rsid w:val="009B56CA"/>
    <w:rsid w:val="009D7A30"/>
    <w:rsid w:val="009E3BDC"/>
    <w:rsid w:val="00A03434"/>
    <w:rsid w:val="00A137E1"/>
    <w:rsid w:val="00A14B45"/>
    <w:rsid w:val="00A26F49"/>
    <w:rsid w:val="00A44C07"/>
    <w:rsid w:val="00A64DF7"/>
    <w:rsid w:val="00A7092A"/>
    <w:rsid w:val="00AA05A1"/>
    <w:rsid w:val="00AD502D"/>
    <w:rsid w:val="00B05478"/>
    <w:rsid w:val="00B07241"/>
    <w:rsid w:val="00B54A52"/>
    <w:rsid w:val="00B550B9"/>
    <w:rsid w:val="00B61EB0"/>
    <w:rsid w:val="00B93A55"/>
    <w:rsid w:val="00BF4359"/>
    <w:rsid w:val="00BF4C0D"/>
    <w:rsid w:val="00C3056C"/>
    <w:rsid w:val="00C378E7"/>
    <w:rsid w:val="00C72057"/>
    <w:rsid w:val="00C91853"/>
    <w:rsid w:val="00C923B3"/>
    <w:rsid w:val="00CA22F6"/>
    <w:rsid w:val="00CA6E35"/>
    <w:rsid w:val="00CB1CE3"/>
    <w:rsid w:val="00CC10AA"/>
    <w:rsid w:val="00CD2B5F"/>
    <w:rsid w:val="00CE45AE"/>
    <w:rsid w:val="00CE6D17"/>
    <w:rsid w:val="00CE7F95"/>
    <w:rsid w:val="00D14D33"/>
    <w:rsid w:val="00D65EF8"/>
    <w:rsid w:val="00D66A50"/>
    <w:rsid w:val="00DC07EA"/>
    <w:rsid w:val="00DC6433"/>
    <w:rsid w:val="00DD2497"/>
    <w:rsid w:val="00DF05D4"/>
    <w:rsid w:val="00DF5D27"/>
    <w:rsid w:val="00E2268B"/>
    <w:rsid w:val="00E50124"/>
    <w:rsid w:val="00E50FC0"/>
    <w:rsid w:val="00EC02CE"/>
    <w:rsid w:val="00F36E88"/>
    <w:rsid w:val="00F643B6"/>
    <w:rsid w:val="00F65CBA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docId w15:val="{BC8D8989-79FB-4C73-89F3-6D6388424C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2268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2268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6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1B2C242-C115-4A86-976C-30E265F661C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2CC352B-08D1-483B-B801-D709AEA7346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A76418D-2178-437A-B452-E7072E3D1A9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7F9D5E6-57D4-4B22-94E5-728E1E3F3EA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4</Pages>
  <Words>277</Words>
  <Characters>1916</Characters>
  <Application>Microsoft Office Word</Application>
  <DocSecurity>0</DocSecurity>
  <Lines>15</Lines>
  <Paragraphs>4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16</cp:revision>
  <dcterms:created xsi:type="dcterms:W3CDTF">2021-03-29T22:38:00Z</dcterms:created>
  <dcterms:modified xsi:type="dcterms:W3CDTF">2021-04-28T06:28:00Z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