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2EE0AF4" w14:textId="77777777" w:rsidR="002A2D73" w:rsidRDefault="002A2D73">
      <w:pPr>
        <w:rPr>
          <w:rFonts w:ascii="Arial" w:hAnsi="Arial" w:cs="Arial"/>
          <w:sz w:val="24"/>
        </w:rPr>
      </w:pPr>
    </w:p>
    <w:p w14:paraId="72EE0AF5" w14:textId="77777777" w:rsidR="00CD2B5F" w:rsidRDefault="00CD2B5F">
      <w:pPr>
        <w:rPr>
          <w:rFonts w:ascii="Arial" w:hAnsi="Arial" w:cs="Arial"/>
          <w:sz w:val="24"/>
        </w:rPr>
      </w:pPr>
    </w:p>
    <w:p w14:paraId="72EE0AF6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72EE0AF7" w14:textId="77777777" w:rsidR="002A2D73" w:rsidRPr="000C749C" w:rsidRDefault="00CD2B5F" w:rsidP="00CD2B5F">
      <w:pPr>
        <w:jc w:val="center"/>
        <w:rPr>
          <w:rFonts w:ascii="Arial" w:hAnsi="Arial" w:cs="Arial"/>
          <w:sz w:val="28"/>
          <w:szCs w:val="28"/>
        </w:rPr>
      </w:pPr>
      <w:r w:rsidRPr="000C749C">
        <w:rPr>
          <w:rFonts w:ascii="Arial" w:hAnsi="Arial" w:cs="Arial"/>
          <w:sz w:val="28"/>
          <w:szCs w:val="28"/>
        </w:rPr>
        <w:t>Szakképzési mintaprojekt</w:t>
      </w:r>
    </w:p>
    <w:p w14:paraId="72EE0AF8" w14:textId="77777777" w:rsidR="00CD2B5F" w:rsidRPr="000C749C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2EE0AF9" w14:textId="77777777" w:rsidR="00CD2B5F" w:rsidRPr="000C749C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2EE0AFA" w14:textId="77777777" w:rsidR="00CD2B5F" w:rsidRPr="000C749C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2EE0AFB" w14:textId="77777777" w:rsidR="00CD2B5F" w:rsidRPr="000C749C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2EE0AFC" w14:textId="77777777" w:rsidR="00CD2B5F" w:rsidRPr="000C749C" w:rsidRDefault="00B61180" w:rsidP="00CD2B5F">
      <w:pPr>
        <w:jc w:val="center"/>
        <w:rPr>
          <w:rFonts w:ascii="Arial" w:hAnsi="Arial" w:cs="Arial"/>
          <w:sz w:val="28"/>
          <w:szCs w:val="28"/>
        </w:rPr>
      </w:pPr>
      <w:r w:rsidRPr="000C749C">
        <w:rPr>
          <w:rFonts w:ascii="Arial" w:hAnsi="Arial" w:cs="Arial"/>
          <w:sz w:val="28"/>
          <w:szCs w:val="28"/>
        </w:rPr>
        <w:t>Egészségügy</w:t>
      </w:r>
      <w:r w:rsidR="00CD2B5F" w:rsidRPr="000C749C">
        <w:rPr>
          <w:rFonts w:ascii="Arial" w:hAnsi="Arial" w:cs="Arial"/>
          <w:sz w:val="28"/>
          <w:szCs w:val="28"/>
        </w:rPr>
        <w:t xml:space="preserve"> ágazat</w:t>
      </w:r>
    </w:p>
    <w:p w14:paraId="72EE0AFD" w14:textId="77777777" w:rsidR="00CD2B5F" w:rsidRPr="000C749C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2EE0AFE" w14:textId="77777777" w:rsidR="00CD2B5F" w:rsidRPr="000C749C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2EE0AFF" w14:textId="77777777" w:rsidR="00CD2B5F" w:rsidRPr="000C749C" w:rsidRDefault="00CD2B5F" w:rsidP="002A2D73">
      <w:pPr>
        <w:rPr>
          <w:rFonts w:ascii="Arial" w:hAnsi="Arial" w:cs="Arial"/>
          <w:sz w:val="28"/>
          <w:szCs w:val="28"/>
        </w:rPr>
      </w:pPr>
    </w:p>
    <w:p w14:paraId="72EE0B00" w14:textId="77777777" w:rsidR="002A2D73" w:rsidRPr="000C749C" w:rsidRDefault="00CD2B5F" w:rsidP="00CD2B5F">
      <w:pPr>
        <w:pStyle w:val="Listaszerbekezds"/>
        <w:numPr>
          <w:ilvl w:val="0"/>
          <w:numId w:val="4"/>
        </w:numPr>
        <w:jc w:val="center"/>
        <w:rPr>
          <w:rFonts w:ascii="Arial" w:hAnsi="Arial" w:cs="Arial"/>
          <w:sz w:val="28"/>
          <w:szCs w:val="28"/>
        </w:rPr>
      </w:pPr>
      <w:r w:rsidRPr="000C749C">
        <w:rPr>
          <w:rFonts w:ascii="Arial" w:hAnsi="Arial" w:cs="Arial"/>
          <w:sz w:val="28"/>
          <w:szCs w:val="28"/>
        </w:rPr>
        <w:t>számú melléklet</w:t>
      </w:r>
    </w:p>
    <w:p w14:paraId="72EE0B01" w14:textId="77777777" w:rsidR="00CD2B5F" w:rsidRPr="000C749C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2EE0B02" w14:textId="77777777" w:rsidR="00CD2B5F" w:rsidRPr="000C749C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2EE0B03" w14:textId="77777777" w:rsidR="00CD2B5F" w:rsidRPr="000C749C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2EE0B04" w14:textId="77777777" w:rsidR="00CD2B5F" w:rsidRPr="000C749C" w:rsidRDefault="00CD2B5F" w:rsidP="00CD2B5F">
      <w:pPr>
        <w:jc w:val="center"/>
        <w:rPr>
          <w:rFonts w:ascii="Arial" w:hAnsi="Arial" w:cs="Arial"/>
          <w:sz w:val="28"/>
          <w:szCs w:val="28"/>
        </w:rPr>
      </w:pPr>
      <w:r w:rsidRPr="000C749C">
        <w:rPr>
          <w:rFonts w:ascii="Arial" w:hAnsi="Arial" w:cs="Arial"/>
          <w:sz w:val="28"/>
          <w:szCs w:val="28"/>
        </w:rPr>
        <w:t>Tartalmi követelmények bővebb kifejtése</w:t>
      </w:r>
    </w:p>
    <w:p w14:paraId="72EE0B05" w14:textId="77777777" w:rsidR="002A2D73" w:rsidRPr="002A2D73" w:rsidRDefault="002A2D73" w:rsidP="002A2D73">
      <w:pPr>
        <w:rPr>
          <w:rFonts w:ascii="Roboto Light" w:hAnsi="Roboto Light"/>
          <w:sz w:val="30"/>
          <w:szCs w:val="30"/>
        </w:rPr>
      </w:pPr>
    </w:p>
    <w:p w14:paraId="72EE0B06" w14:textId="77777777" w:rsidR="002A2D73" w:rsidRDefault="002A2D73">
      <w:pPr>
        <w:rPr>
          <w:rFonts w:ascii="Roboto Light" w:hAnsi="Roboto Light"/>
          <w:sz w:val="30"/>
          <w:szCs w:val="30"/>
        </w:rPr>
      </w:pPr>
    </w:p>
    <w:p w14:paraId="72EE0B07" w14:textId="77777777" w:rsidR="001B288E" w:rsidRPr="000C749C" w:rsidRDefault="001B288E" w:rsidP="00277B66">
      <w:pPr>
        <w:spacing w:line="276" w:lineRule="auto"/>
        <w:rPr>
          <w:rFonts w:ascii="Arial" w:hAnsi="Arial" w:cs="Arial"/>
          <w:sz w:val="24"/>
        </w:rPr>
      </w:pPr>
      <w:r w:rsidRPr="002A2D73">
        <w:rPr>
          <w:rFonts w:ascii="Roboto Light" w:hAnsi="Roboto Light"/>
          <w:sz w:val="30"/>
          <w:szCs w:val="30"/>
        </w:rPr>
        <w:br w:type="page"/>
      </w:r>
      <w:r w:rsidR="00CD2B5F" w:rsidRPr="000C749C">
        <w:rPr>
          <w:rFonts w:ascii="Arial" w:hAnsi="Arial" w:cs="Arial"/>
          <w:sz w:val="24"/>
        </w:rPr>
        <w:lastRenderedPageBreak/>
        <w:t>Tartalmi követelmények:</w:t>
      </w:r>
    </w:p>
    <w:p w14:paraId="72EE0B08" w14:textId="77777777" w:rsidR="00CD2B5F" w:rsidRDefault="00CD2B5F" w:rsidP="00277B66">
      <w:pPr>
        <w:spacing w:line="276" w:lineRule="auto"/>
        <w:rPr>
          <w:rFonts w:ascii="Roboto Light" w:hAnsi="Roboto Light"/>
          <w:sz w:val="30"/>
          <w:szCs w:val="30"/>
        </w:rPr>
      </w:pPr>
    </w:p>
    <w:p w14:paraId="72EE0B09" w14:textId="77777777" w:rsidR="00C74D2B" w:rsidRDefault="00C74D2B" w:rsidP="000C749C">
      <w:pPr>
        <w:spacing w:before="120" w:line="288" w:lineRule="auto"/>
        <w:jc w:val="both"/>
        <w:rPr>
          <w:rFonts w:ascii="Arial" w:hAnsi="Arial" w:cs="Arial"/>
          <w:bCs/>
          <w:sz w:val="24"/>
        </w:rPr>
      </w:pPr>
      <w:r w:rsidRPr="007130BC">
        <w:rPr>
          <w:rFonts w:ascii="Arial" w:hAnsi="Arial" w:cs="Arial"/>
          <w:b/>
          <w:bCs/>
          <w:sz w:val="24"/>
        </w:rPr>
        <w:t>Munka-, balesetvédelem, betegbiztonság:</w:t>
      </w:r>
      <w:r>
        <w:rPr>
          <w:rFonts w:ascii="Arial" w:hAnsi="Arial" w:cs="Arial"/>
          <w:bCs/>
          <w:sz w:val="24"/>
        </w:rPr>
        <w:t xml:space="preserve"> </w:t>
      </w:r>
      <w:proofErr w:type="spellStart"/>
      <w:r>
        <w:rPr>
          <w:rFonts w:ascii="Arial" w:hAnsi="Arial" w:cs="Arial"/>
          <w:bCs/>
          <w:sz w:val="24"/>
        </w:rPr>
        <w:t>Asepsis</w:t>
      </w:r>
      <w:proofErr w:type="spellEnd"/>
      <w:r>
        <w:rPr>
          <w:rFonts w:ascii="Arial" w:hAnsi="Arial" w:cs="Arial"/>
          <w:bCs/>
          <w:sz w:val="24"/>
        </w:rPr>
        <w:t xml:space="preserve">, </w:t>
      </w:r>
      <w:proofErr w:type="spellStart"/>
      <w:r>
        <w:rPr>
          <w:rFonts w:ascii="Arial" w:hAnsi="Arial" w:cs="Arial"/>
          <w:bCs/>
          <w:sz w:val="24"/>
        </w:rPr>
        <w:t>antisepsis</w:t>
      </w:r>
      <w:proofErr w:type="spellEnd"/>
      <w:r>
        <w:rPr>
          <w:rFonts w:ascii="Arial" w:hAnsi="Arial" w:cs="Arial"/>
          <w:bCs/>
          <w:sz w:val="24"/>
        </w:rPr>
        <w:t>,</w:t>
      </w:r>
      <w:r w:rsidRPr="001F77DC">
        <w:rPr>
          <w:rFonts w:ascii="Arial" w:hAnsi="Arial" w:cs="Arial"/>
          <w:bCs/>
          <w:sz w:val="24"/>
        </w:rPr>
        <w:t xml:space="preserve"> fertőtlenítés fogalma, a fertőtlenítő eljárások hatékonyságát befolyásoló tényezők</w:t>
      </w:r>
      <w:r>
        <w:rPr>
          <w:rFonts w:ascii="Arial" w:hAnsi="Arial" w:cs="Arial"/>
          <w:bCs/>
          <w:sz w:val="24"/>
        </w:rPr>
        <w:t>, a</w:t>
      </w:r>
      <w:r w:rsidRPr="001F77DC">
        <w:rPr>
          <w:rFonts w:ascii="Arial" w:hAnsi="Arial" w:cs="Arial"/>
          <w:bCs/>
          <w:sz w:val="24"/>
        </w:rPr>
        <w:t xml:space="preserve"> fertőtlenítő eljárások hatáserősségének fokozatai</w:t>
      </w:r>
      <w:r>
        <w:rPr>
          <w:rFonts w:ascii="Arial" w:hAnsi="Arial" w:cs="Arial"/>
          <w:bCs/>
          <w:sz w:val="24"/>
        </w:rPr>
        <w:t>, a</w:t>
      </w:r>
      <w:r w:rsidRPr="001F77DC">
        <w:rPr>
          <w:rFonts w:ascii="Arial" w:hAnsi="Arial" w:cs="Arial"/>
          <w:bCs/>
          <w:sz w:val="24"/>
        </w:rPr>
        <w:t xml:space="preserve"> fertőtlenítés módja</w:t>
      </w:r>
      <w:r>
        <w:rPr>
          <w:rFonts w:ascii="Arial" w:hAnsi="Arial" w:cs="Arial"/>
          <w:bCs/>
          <w:sz w:val="24"/>
        </w:rPr>
        <w:t xml:space="preserve">i, fertőtlenítő eljárások. </w:t>
      </w:r>
      <w:r w:rsidRPr="001F77DC">
        <w:rPr>
          <w:rFonts w:ascii="Arial" w:hAnsi="Arial" w:cs="Arial"/>
          <w:bCs/>
          <w:sz w:val="24"/>
        </w:rPr>
        <w:t>Folyamatos és záró fertőtlenítés, szigorított f</w:t>
      </w:r>
      <w:r>
        <w:rPr>
          <w:rFonts w:ascii="Arial" w:hAnsi="Arial" w:cs="Arial"/>
          <w:bCs/>
          <w:sz w:val="24"/>
        </w:rPr>
        <w:t xml:space="preserve">olyamatos és záró fertőtlenítés. </w:t>
      </w:r>
    </w:p>
    <w:p w14:paraId="72EE0B0A" w14:textId="77777777" w:rsidR="00C74D2B" w:rsidRDefault="00C74D2B" w:rsidP="00C74D2B">
      <w:pPr>
        <w:spacing w:before="120" w:line="288" w:lineRule="auto"/>
      </w:pPr>
      <w:r>
        <w:rPr>
          <w:rFonts w:ascii="Arial" w:hAnsi="Arial" w:cs="Arial"/>
          <w:bCs/>
          <w:sz w:val="24"/>
        </w:rPr>
        <w:t>A sterilizálás fogalma, s</w:t>
      </w:r>
      <w:r w:rsidRPr="001F77DC">
        <w:rPr>
          <w:rFonts w:ascii="Arial" w:hAnsi="Arial" w:cs="Arial"/>
          <w:bCs/>
          <w:sz w:val="24"/>
        </w:rPr>
        <w:t>t</w:t>
      </w:r>
      <w:r>
        <w:rPr>
          <w:rFonts w:ascii="Arial" w:hAnsi="Arial" w:cs="Arial"/>
          <w:bCs/>
          <w:sz w:val="24"/>
        </w:rPr>
        <w:t xml:space="preserve">eril anyagok kezelése, </w:t>
      </w:r>
      <w:r w:rsidRPr="001F77DC">
        <w:rPr>
          <w:rFonts w:ascii="Arial" w:hAnsi="Arial" w:cs="Arial"/>
          <w:bCs/>
          <w:sz w:val="24"/>
        </w:rPr>
        <w:t>tárolása</w:t>
      </w:r>
      <w:r>
        <w:rPr>
          <w:rFonts w:ascii="Arial" w:hAnsi="Arial" w:cs="Arial"/>
          <w:bCs/>
          <w:sz w:val="24"/>
        </w:rPr>
        <w:t>.</w:t>
      </w:r>
    </w:p>
    <w:p w14:paraId="72EE0B0B" w14:textId="77777777" w:rsidR="00C74D2B" w:rsidRDefault="00C74D2B" w:rsidP="000C749C">
      <w:pPr>
        <w:spacing w:before="120" w:line="288" w:lineRule="auto"/>
        <w:jc w:val="both"/>
        <w:rPr>
          <w:rFonts w:ascii="Arial" w:hAnsi="Arial" w:cs="Arial"/>
          <w:bCs/>
          <w:sz w:val="24"/>
        </w:rPr>
      </w:pPr>
      <w:r w:rsidRPr="001F77DC">
        <w:rPr>
          <w:rFonts w:ascii="Arial" w:hAnsi="Arial" w:cs="Arial"/>
          <w:bCs/>
          <w:sz w:val="24"/>
        </w:rPr>
        <w:t xml:space="preserve">A </w:t>
      </w:r>
      <w:proofErr w:type="spellStart"/>
      <w:r w:rsidRPr="001F77DC">
        <w:rPr>
          <w:rFonts w:ascii="Arial" w:hAnsi="Arial" w:cs="Arial"/>
          <w:bCs/>
          <w:sz w:val="24"/>
        </w:rPr>
        <w:t>nosocomiális</w:t>
      </w:r>
      <w:proofErr w:type="spellEnd"/>
      <w:r w:rsidRPr="001F77DC">
        <w:rPr>
          <w:rFonts w:ascii="Arial" w:hAnsi="Arial" w:cs="Arial"/>
          <w:bCs/>
          <w:sz w:val="24"/>
        </w:rPr>
        <w:t xml:space="preserve"> infekció fogalma, jelentősége</w:t>
      </w:r>
      <w:r>
        <w:rPr>
          <w:rFonts w:ascii="Arial" w:hAnsi="Arial" w:cs="Arial"/>
          <w:bCs/>
          <w:sz w:val="24"/>
        </w:rPr>
        <w:t>, a</w:t>
      </w:r>
      <w:r w:rsidRPr="001F77DC">
        <w:rPr>
          <w:rFonts w:ascii="Arial" w:hAnsi="Arial" w:cs="Arial"/>
          <w:bCs/>
          <w:sz w:val="24"/>
        </w:rPr>
        <w:t xml:space="preserve"> </w:t>
      </w:r>
      <w:proofErr w:type="spellStart"/>
      <w:r w:rsidRPr="001F77DC">
        <w:rPr>
          <w:rFonts w:ascii="Arial" w:hAnsi="Arial" w:cs="Arial"/>
          <w:bCs/>
          <w:sz w:val="24"/>
        </w:rPr>
        <w:t>nosocomiális</w:t>
      </w:r>
      <w:proofErr w:type="spellEnd"/>
      <w:r w:rsidRPr="001F77DC">
        <w:rPr>
          <w:rFonts w:ascii="Arial" w:hAnsi="Arial" w:cs="Arial"/>
          <w:bCs/>
          <w:sz w:val="24"/>
        </w:rPr>
        <w:t xml:space="preserve"> fertőzések epidemiológiai sajátosságai</w:t>
      </w:r>
      <w:r>
        <w:rPr>
          <w:rFonts w:ascii="Arial" w:hAnsi="Arial" w:cs="Arial"/>
          <w:bCs/>
          <w:sz w:val="24"/>
        </w:rPr>
        <w:t xml:space="preserve">. </w:t>
      </w:r>
      <w:r w:rsidRPr="001F77DC">
        <w:rPr>
          <w:rFonts w:ascii="Arial" w:hAnsi="Arial" w:cs="Arial"/>
          <w:bCs/>
          <w:sz w:val="24"/>
        </w:rPr>
        <w:t xml:space="preserve">A </w:t>
      </w:r>
      <w:proofErr w:type="spellStart"/>
      <w:r w:rsidRPr="001F77DC">
        <w:rPr>
          <w:rFonts w:ascii="Arial" w:hAnsi="Arial" w:cs="Arial"/>
          <w:bCs/>
          <w:sz w:val="24"/>
        </w:rPr>
        <w:t>nosocomiális</w:t>
      </w:r>
      <w:proofErr w:type="spellEnd"/>
      <w:r w:rsidRPr="001F77DC">
        <w:rPr>
          <w:rFonts w:ascii="Arial" w:hAnsi="Arial" w:cs="Arial"/>
          <w:bCs/>
          <w:sz w:val="24"/>
        </w:rPr>
        <w:t xml:space="preserve"> infekció kialakulását elősegítő tényezők, a fertőzés terjedésének leggyakoribb módjai</w:t>
      </w:r>
      <w:r>
        <w:rPr>
          <w:rFonts w:ascii="Arial" w:hAnsi="Arial" w:cs="Arial"/>
          <w:bCs/>
          <w:sz w:val="24"/>
        </w:rPr>
        <w:t xml:space="preserve">. </w:t>
      </w:r>
    </w:p>
    <w:p w14:paraId="72EE0B0C" w14:textId="77777777" w:rsidR="00C74D2B" w:rsidRDefault="00C74D2B" w:rsidP="000C749C">
      <w:pPr>
        <w:spacing w:before="120" w:line="288" w:lineRule="auto"/>
        <w:jc w:val="both"/>
        <w:rPr>
          <w:rFonts w:ascii="Arial" w:hAnsi="Arial" w:cs="Arial"/>
          <w:bCs/>
          <w:sz w:val="24"/>
        </w:rPr>
      </w:pPr>
      <w:r>
        <w:rPr>
          <w:rFonts w:ascii="Arial" w:hAnsi="Arial" w:cs="Arial"/>
          <w:bCs/>
          <w:sz w:val="24"/>
        </w:rPr>
        <w:t>Az infekció</w:t>
      </w:r>
      <w:r w:rsidRPr="001F77DC">
        <w:rPr>
          <w:rFonts w:ascii="Arial" w:hAnsi="Arial" w:cs="Arial"/>
          <w:bCs/>
          <w:sz w:val="24"/>
        </w:rPr>
        <w:t>kontroll fogalma, feladata</w:t>
      </w:r>
      <w:r>
        <w:rPr>
          <w:rFonts w:ascii="Arial" w:hAnsi="Arial" w:cs="Arial"/>
          <w:bCs/>
          <w:sz w:val="24"/>
        </w:rPr>
        <w:t xml:space="preserve">, tevékenységi elemei. </w:t>
      </w:r>
      <w:r w:rsidRPr="001F77DC">
        <w:rPr>
          <w:rFonts w:ascii="Arial" w:hAnsi="Arial" w:cs="Arial"/>
          <w:bCs/>
          <w:sz w:val="24"/>
        </w:rPr>
        <w:t xml:space="preserve">A </w:t>
      </w:r>
      <w:proofErr w:type="spellStart"/>
      <w:r w:rsidRPr="001F77DC">
        <w:rPr>
          <w:rFonts w:ascii="Arial" w:hAnsi="Arial" w:cs="Arial"/>
          <w:bCs/>
          <w:sz w:val="24"/>
        </w:rPr>
        <w:t>nosocomiális</w:t>
      </w:r>
      <w:proofErr w:type="spellEnd"/>
      <w:r w:rsidRPr="001F77DC">
        <w:rPr>
          <w:rFonts w:ascii="Arial" w:hAnsi="Arial" w:cs="Arial"/>
          <w:bCs/>
          <w:sz w:val="24"/>
        </w:rPr>
        <w:t xml:space="preserve"> </w:t>
      </w:r>
      <w:proofErr w:type="spellStart"/>
      <w:r w:rsidRPr="001F77DC">
        <w:rPr>
          <w:rFonts w:ascii="Arial" w:hAnsi="Arial" w:cs="Arial"/>
          <w:bCs/>
          <w:sz w:val="24"/>
        </w:rPr>
        <w:t>surweillance</w:t>
      </w:r>
      <w:proofErr w:type="spellEnd"/>
      <w:r w:rsidRPr="001F77DC">
        <w:rPr>
          <w:rFonts w:ascii="Arial" w:hAnsi="Arial" w:cs="Arial"/>
          <w:bCs/>
          <w:sz w:val="24"/>
        </w:rPr>
        <w:t xml:space="preserve">. </w:t>
      </w:r>
    </w:p>
    <w:p w14:paraId="72EE0B0D" w14:textId="77777777" w:rsidR="00C74D2B" w:rsidRPr="007130BC" w:rsidRDefault="00C74D2B" w:rsidP="000C749C">
      <w:pPr>
        <w:spacing w:before="120" w:line="288" w:lineRule="auto"/>
        <w:jc w:val="both"/>
      </w:pPr>
      <w:r w:rsidRPr="001F77DC">
        <w:rPr>
          <w:rFonts w:ascii="Arial" w:hAnsi="Arial" w:cs="Arial"/>
          <w:bCs/>
          <w:sz w:val="24"/>
        </w:rPr>
        <w:t>A leggy</w:t>
      </w:r>
      <w:r>
        <w:rPr>
          <w:rFonts w:ascii="Arial" w:hAnsi="Arial" w:cs="Arial"/>
          <w:bCs/>
          <w:sz w:val="24"/>
        </w:rPr>
        <w:t xml:space="preserve">akoribb </w:t>
      </w:r>
      <w:proofErr w:type="spellStart"/>
      <w:r>
        <w:rPr>
          <w:rFonts w:ascii="Arial" w:hAnsi="Arial" w:cs="Arial"/>
          <w:bCs/>
          <w:sz w:val="24"/>
        </w:rPr>
        <w:t>nosocomiális</w:t>
      </w:r>
      <w:proofErr w:type="spellEnd"/>
      <w:r>
        <w:rPr>
          <w:rFonts w:ascii="Arial" w:hAnsi="Arial" w:cs="Arial"/>
          <w:bCs/>
          <w:sz w:val="24"/>
        </w:rPr>
        <w:t xml:space="preserve"> infekciók </w:t>
      </w:r>
      <w:r w:rsidRPr="001F77DC">
        <w:rPr>
          <w:rFonts w:ascii="Arial" w:hAnsi="Arial" w:cs="Arial"/>
          <w:bCs/>
          <w:sz w:val="24"/>
        </w:rPr>
        <w:t xml:space="preserve">okai, hajlamosító tényezői, jellemzői, az </w:t>
      </w:r>
      <w:proofErr w:type="spellStart"/>
      <w:r w:rsidRPr="001F77DC">
        <w:rPr>
          <w:rFonts w:ascii="Arial" w:hAnsi="Arial" w:cs="Arial"/>
          <w:bCs/>
          <w:sz w:val="24"/>
        </w:rPr>
        <w:t>infekciókmegelőzésének</w:t>
      </w:r>
      <w:proofErr w:type="spellEnd"/>
      <w:r w:rsidRPr="001F77DC">
        <w:rPr>
          <w:rFonts w:ascii="Arial" w:hAnsi="Arial" w:cs="Arial"/>
          <w:bCs/>
          <w:sz w:val="24"/>
        </w:rPr>
        <w:t xml:space="preserve"> lehetőségei, ápolói feladatai</w:t>
      </w:r>
      <w:r>
        <w:rPr>
          <w:rFonts w:ascii="Arial" w:hAnsi="Arial" w:cs="Arial"/>
          <w:bCs/>
          <w:sz w:val="24"/>
        </w:rPr>
        <w:t xml:space="preserve">. </w:t>
      </w:r>
      <w:r w:rsidRPr="001F77DC">
        <w:rPr>
          <w:rFonts w:ascii="Arial" w:hAnsi="Arial" w:cs="Arial"/>
          <w:bCs/>
          <w:sz w:val="24"/>
        </w:rPr>
        <w:t>Fer</w:t>
      </w:r>
      <w:r>
        <w:rPr>
          <w:rFonts w:ascii="Arial" w:hAnsi="Arial" w:cs="Arial"/>
          <w:bCs/>
          <w:sz w:val="24"/>
        </w:rPr>
        <w:t>tőző beteg elkülönítése.</w:t>
      </w:r>
    </w:p>
    <w:p w14:paraId="72EE0B0E" w14:textId="77777777" w:rsidR="00C74D2B" w:rsidRDefault="00C74D2B" w:rsidP="000C749C">
      <w:pPr>
        <w:spacing w:before="120" w:line="288" w:lineRule="auto"/>
        <w:jc w:val="both"/>
        <w:rPr>
          <w:rFonts w:ascii="Arial" w:hAnsi="Arial" w:cs="Arial"/>
          <w:bCs/>
          <w:sz w:val="24"/>
        </w:rPr>
      </w:pPr>
      <w:r w:rsidRPr="006E48AA">
        <w:rPr>
          <w:rFonts w:ascii="Arial" w:hAnsi="Arial" w:cs="Arial"/>
          <w:b/>
          <w:bCs/>
          <w:sz w:val="24"/>
        </w:rPr>
        <w:t>Történelem:</w:t>
      </w:r>
      <w:r>
        <w:rPr>
          <w:rFonts w:ascii="Arial" w:hAnsi="Arial" w:cs="Arial"/>
          <w:bCs/>
          <w:sz w:val="24"/>
        </w:rPr>
        <w:t xml:space="preserve"> A középkori járványok, a járványok elleni védekezés. A járványok ábrázolása műalkotásokon.</w:t>
      </w:r>
    </w:p>
    <w:p w14:paraId="72EE0B0F" w14:textId="7705E359" w:rsidR="00C74D2B" w:rsidRDefault="00C74D2B" w:rsidP="721E229C">
      <w:pPr>
        <w:spacing w:before="120" w:line="288" w:lineRule="auto"/>
        <w:rPr>
          <w:rFonts w:ascii="Arial" w:hAnsi="Arial" w:cs="Arial"/>
          <w:sz w:val="24"/>
        </w:rPr>
      </w:pPr>
      <w:r w:rsidRPr="721E229C">
        <w:rPr>
          <w:rFonts w:ascii="Arial" w:hAnsi="Arial" w:cs="Arial"/>
          <w:b/>
          <w:bCs/>
          <w:sz w:val="24"/>
        </w:rPr>
        <w:t>Biológia:</w:t>
      </w:r>
      <w:r w:rsidRPr="721E229C">
        <w:rPr>
          <w:rFonts w:ascii="Arial" w:hAnsi="Arial" w:cs="Arial"/>
          <w:sz w:val="24"/>
        </w:rPr>
        <w:t xml:space="preserve"> A vírusok és a baktériumok jellemzői</w:t>
      </w:r>
      <w:r w:rsidR="14B12DE8" w:rsidRPr="721E229C">
        <w:rPr>
          <w:rFonts w:ascii="Arial" w:hAnsi="Arial" w:cs="Arial"/>
          <w:sz w:val="24"/>
        </w:rPr>
        <w:t>.</w:t>
      </w:r>
    </w:p>
    <w:p w14:paraId="72EE0B10" w14:textId="75AEC486" w:rsidR="00C74D2B" w:rsidRDefault="00C74D2B" w:rsidP="721E229C">
      <w:pPr>
        <w:spacing w:before="120" w:line="288" w:lineRule="auto"/>
        <w:jc w:val="both"/>
        <w:rPr>
          <w:rFonts w:ascii="Arial" w:hAnsi="Arial" w:cs="Arial"/>
          <w:sz w:val="24"/>
        </w:rPr>
      </w:pPr>
      <w:r w:rsidRPr="721E229C">
        <w:rPr>
          <w:rFonts w:ascii="Arial" w:hAnsi="Arial" w:cs="Arial"/>
          <w:b/>
          <w:bCs/>
          <w:sz w:val="24"/>
        </w:rPr>
        <w:t>Alapvető higiénés rendszabályok:</w:t>
      </w:r>
      <w:r w:rsidR="00276565">
        <w:rPr>
          <w:rFonts w:ascii="Arial" w:hAnsi="Arial" w:cs="Arial"/>
          <w:b/>
          <w:bCs/>
          <w:sz w:val="24"/>
        </w:rPr>
        <w:t xml:space="preserve"> </w:t>
      </w:r>
      <w:r w:rsidRPr="721E229C">
        <w:rPr>
          <w:rFonts w:ascii="Arial" w:hAnsi="Arial" w:cs="Arial"/>
          <w:sz w:val="24"/>
        </w:rPr>
        <w:t>A kórokozók csoportosítása, főbb jellemzői, a</w:t>
      </w:r>
      <w:r w:rsidR="3752FB5A" w:rsidRPr="721E229C">
        <w:rPr>
          <w:rFonts w:ascii="Arial" w:hAnsi="Arial" w:cs="Arial"/>
          <w:sz w:val="24"/>
        </w:rPr>
        <w:t xml:space="preserve"> </w:t>
      </w:r>
      <w:r w:rsidRPr="721E229C">
        <w:rPr>
          <w:rFonts w:ascii="Arial" w:hAnsi="Arial" w:cs="Arial"/>
          <w:sz w:val="24"/>
        </w:rPr>
        <w:t>fertőzés fogalma, a járványfolyamat mozgató erői, a fertőzés terjedési módjai, a fertőző betegség és szakaszai. Az egyéni védőeszközök típusai, használata.</w:t>
      </w:r>
    </w:p>
    <w:p w14:paraId="72EE0B11" w14:textId="413F2455" w:rsidR="00C74D2B" w:rsidRDefault="00C74D2B" w:rsidP="721E229C">
      <w:pPr>
        <w:spacing w:before="120" w:line="288" w:lineRule="auto"/>
        <w:rPr>
          <w:rFonts w:ascii="Arial" w:hAnsi="Arial" w:cs="Arial"/>
          <w:sz w:val="24"/>
        </w:rPr>
      </w:pPr>
      <w:r w:rsidRPr="721E229C">
        <w:rPr>
          <w:rFonts w:ascii="Arial" w:hAnsi="Arial" w:cs="Arial"/>
          <w:b/>
          <w:bCs/>
          <w:sz w:val="24"/>
        </w:rPr>
        <w:t>Szakmai kémiai és biokémiai alapok:</w:t>
      </w:r>
      <w:r w:rsidRPr="721E229C">
        <w:rPr>
          <w:rFonts w:ascii="Arial" w:hAnsi="Arial" w:cs="Arial"/>
          <w:sz w:val="24"/>
        </w:rPr>
        <w:t xml:space="preserve"> Oldódás, az oldatok összetevői, töménységük kiszámítása</w:t>
      </w:r>
      <w:r w:rsidR="6320F866" w:rsidRPr="721E229C">
        <w:rPr>
          <w:rFonts w:ascii="Arial" w:hAnsi="Arial" w:cs="Arial"/>
          <w:sz w:val="24"/>
        </w:rPr>
        <w:t>.</w:t>
      </w:r>
    </w:p>
    <w:p w14:paraId="72EE0B12" w14:textId="4C8E901D" w:rsidR="00C74D2B" w:rsidRDefault="00C74D2B" w:rsidP="721E229C">
      <w:pPr>
        <w:spacing w:before="120" w:line="288" w:lineRule="auto"/>
        <w:rPr>
          <w:rFonts w:ascii="Arial" w:hAnsi="Arial" w:cs="Arial"/>
          <w:sz w:val="24"/>
        </w:rPr>
      </w:pPr>
      <w:r w:rsidRPr="721E229C">
        <w:rPr>
          <w:rFonts w:ascii="Arial" w:hAnsi="Arial" w:cs="Arial"/>
          <w:b/>
          <w:bCs/>
          <w:sz w:val="24"/>
        </w:rPr>
        <w:t>Matematika:</w:t>
      </w:r>
      <w:r w:rsidRPr="721E229C">
        <w:rPr>
          <w:rFonts w:ascii="Arial" w:hAnsi="Arial" w:cs="Arial"/>
          <w:sz w:val="24"/>
        </w:rPr>
        <w:t xml:space="preserve"> Az oldatok töménységének kiszámítása</w:t>
      </w:r>
      <w:r w:rsidR="2176D3CC" w:rsidRPr="721E229C">
        <w:rPr>
          <w:rFonts w:ascii="Arial" w:hAnsi="Arial" w:cs="Arial"/>
          <w:sz w:val="24"/>
        </w:rPr>
        <w:t>.</w:t>
      </w:r>
    </w:p>
    <w:p w14:paraId="72EE0B13" w14:textId="77777777" w:rsidR="00C74D2B" w:rsidRDefault="00C74D2B" w:rsidP="000C749C">
      <w:pPr>
        <w:spacing w:before="120" w:line="288" w:lineRule="auto"/>
        <w:jc w:val="both"/>
        <w:rPr>
          <w:rFonts w:ascii="Arial" w:hAnsi="Arial" w:cs="Arial"/>
          <w:bCs/>
          <w:sz w:val="24"/>
        </w:rPr>
      </w:pPr>
      <w:r w:rsidRPr="007130BC">
        <w:rPr>
          <w:rFonts w:ascii="Arial" w:hAnsi="Arial" w:cs="Arial"/>
          <w:b/>
          <w:bCs/>
          <w:sz w:val="24"/>
        </w:rPr>
        <w:t>Digitális kultúra:</w:t>
      </w:r>
      <w:r>
        <w:rPr>
          <w:rFonts w:ascii="Arial" w:hAnsi="Arial" w:cs="Arial"/>
          <w:bCs/>
          <w:sz w:val="24"/>
        </w:rPr>
        <w:t xml:space="preserve"> Videók szerkesztése, animációk készítése. Képek, források keresése, felhasználhatósága.</w:t>
      </w:r>
    </w:p>
    <w:p w14:paraId="72EE0B14" w14:textId="77777777" w:rsidR="00C74D2B" w:rsidRDefault="00C74D2B" w:rsidP="000C749C">
      <w:pPr>
        <w:spacing w:before="120" w:line="288" w:lineRule="auto"/>
        <w:jc w:val="both"/>
        <w:rPr>
          <w:rFonts w:ascii="Arial" w:hAnsi="Arial" w:cs="Arial"/>
          <w:bCs/>
          <w:sz w:val="24"/>
        </w:rPr>
      </w:pPr>
      <w:r w:rsidRPr="007130BC">
        <w:rPr>
          <w:rFonts w:ascii="Arial" w:hAnsi="Arial" w:cs="Arial"/>
          <w:b/>
          <w:bCs/>
          <w:sz w:val="24"/>
        </w:rPr>
        <w:t>Egészségügyi etikai és betegjogi alapismeretek:</w:t>
      </w:r>
      <w:r>
        <w:rPr>
          <w:rFonts w:ascii="Arial" w:hAnsi="Arial" w:cs="Arial"/>
          <w:bCs/>
          <w:sz w:val="24"/>
        </w:rPr>
        <w:t xml:space="preserve"> A betegek jogai, az egészségügyi szakdolgozóktól elvárható etikus viselkedés.</w:t>
      </w:r>
    </w:p>
    <w:p w14:paraId="72EE0B15" w14:textId="77777777" w:rsidR="00CD2B5F" w:rsidRPr="00277B66" w:rsidRDefault="00CD2B5F" w:rsidP="00277B66">
      <w:pPr>
        <w:spacing w:line="276" w:lineRule="auto"/>
        <w:rPr>
          <w:rFonts w:ascii="Arial" w:hAnsi="Arial" w:cs="Arial"/>
          <w:sz w:val="24"/>
        </w:rPr>
      </w:pPr>
    </w:p>
    <w:sectPr w:rsidR="00CD2B5F" w:rsidRPr="00277B66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2EE0B18" w14:textId="77777777" w:rsidR="00E562ED" w:rsidRDefault="00E562ED" w:rsidP="00310758">
      <w:r>
        <w:separator/>
      </w:r>
    </w:p>
  </w:endnote>
  <w:endnote w:type="continuationSeparator" w:id="0">
    <w:p w14:paraId="72EE0B19" w14:textId="77777777" w:rsidR="00E562ED" w:rsidRDefault="00E562ED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00"/>
    <w:family w:val="auto"/>
    <w:pitch w:val="variable"/>
    <w:sig w:usb0="E0000AFF" w:usb1="5000217F" w:usb2="00000021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72EE0B1B" w14:textId="77777777" w:rsidR="00637276" w:rsidRDefault="005626BD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 w:rsidR="00637276"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72EE0B1C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72EE0B1D" w14:textId="77777777" w:rsidR="00637276" w:rsidRDefault="005626BD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 w:rsidR="00637276"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3669E3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72EE0B1E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72EE0B1F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72EE0B20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2EE0B21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72EE0B22" w14:textId="77777777" w:rsidR="00310758" w:rsidRDefault="00E039D7" w:rsidP="00637276">
    <w:pPr>
      <w:pStyle w:val="llb"/>
      <w:ind w:firstLine="360"/>
      <w:jc w:val="center"/>
    </w:pPr>
    <w:r>
      <w:rPr>
        <w:noProof/>
        <w:lang w:eastAsia="hu-HU"/>
      </w:rPr>
      <w:pict w14:anchorId="72EE0B30">
        <v:shapetype id="_x0000_t202" coordsize="21600,21600" o:spt="202" path="m,l,21600r21600,l21600,xe">
          <v:stroke joinstyle="miter"/>
          <v:path gradientshapeok="t" o:connecttype="rect"/>
        </v:shapetype>
        <v:shape id="Text Box 4" o:spid="_x0000_s4097" type="#_x0000_t202" style="position:absolute;left:0;text-align:left;margin-left:415.95pt;margin-top:587.8pt;width:58.65pt;height:16.4pt;rotation:-90;z-index:-251655680;visibility:visible;mso-wrap-style:none;mso-position-horizontal-relative:margin;mso-position-vertic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<v:textbox>
            <w:txbxContent>
              <w:p w14:paraId="72EE0B3D" w14:textId="77777777" w:rsidR="00677F87" w:rsidRPr="00014212" w:rsidRDefault="00677F87" w:rsidP="00677F87">
                <w:pPr>
                  <w:pStyle w:val="llb"/>
                  <w:jc w:val="right"/>
                  <w:rPr>
                    <w:noProof/>
                  </w:rPr>
                </w:pPr>
                <w:proofErr w:type="spellStart"/>
                <w:r w:rsidRPr="00777B82">
                  <w:rPr>
                    <w:sz w:val="12"/>
                    <w:szCs w:val="12"/>
                  </w:rPr>
                  <w:t>Powered</w:t>
                </w:r>
                <w:proofErr w:type="spellEnd"/>
                <w:r w:rsidRPr="00777B82">
                  <w:rPr>
                    <w:sz w:val="12"/>
                    <w:szCs w:val="12"/>
                  </w:rPr>
                  <w:t xml:space="preserve"> </w:t>
                </w:r>
                <w:proofErr w:type="spellStart"/>
                <w:r w:rsidRPr="00777B82">
                  <w:rPr>
                    <w:sz w:val="12"/>
                    <w:szCs w:val="12"/>
                  </w:rPr>
                  <w:t>by</w:t>
                </w:r>
                <w:proofErr w:type="spellEnd"/>
                <w:r w:rsidRPr="00777B82">
                  <w:rPr>
                    <w:sz w:val="12"/>
                    <w:szCs w:val="12"/>
                  </w:rPr>
                  <w:t xml:space="preserve"> DJP</w:t>
                </w:r>
              </w:p>
            </w:txbxContent>
          </v:textbox>
          <w10:wrap anchorx="margin" anchory="margin"/>
          <w10:anchorlock/>
        </v:shape>
      </w:pict>
    </w:r>
    <w:hyperlink r:id="rId1" w:history="1">
      <w:r w:rsidR="721E229C" w:rsidRPr="00023C5E">
        <w:rPr>
          <w:rStyle w:val="Hiperhivatkozs"/>
        </w:rPr>
        <w:t>titkarsag@djnkft.hu</w:t>
      </w:r>
    </w:hyperlink>
    <w:r w:rsidR="00F65CBA" w:rsidRPr="00F65CBA">
      <w:rPr>
        <w:noProof/>
        <w:position w:val="4"/>
        <w:lang w:eastAsia="hu-HU"/>
      </w:rPr>
      <w:drawing>
        <wp:inline distT="0" distB="0" distL="0" distR="0" wp14:anchorId="72EE0B31" wp14:editId="72EE0B32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721E229C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72EE0B33" wp14:editId="72EE0B34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hyperlink r:id="rId4" w:history="1">
      <w:r w:rsidR="721E229C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56704" behindDoc="1" locked="1" layoutInCell="1" allowOverlap="1" wp14:anchorId="72EE0B35" wp14:editId="72EE0B36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2EE0B24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72EE0B25" w14:textId="77777777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72EE0B2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72EE0B27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</w:p>
  <w:p w14:paraId="72EE0B28" w14:textId="77777777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72EE0B29" w14:textId="77777777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72EE0B2A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72EE0B2B" w14:textId="77777777" w:rsidR="00435CD7" w:rsidRDefault="721E229C" w:rsidP="001B288E">
    <w:pPr>
      <w:pStyle w:val="llb"/>
    </w:pPr>
    <w:r w:rsidRPr="721E229C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57728" behindDoc="0" locked="0" layoutInCell="1" allowOverlap="1" wp14:anchorId="72EE0B3B" wp14:editId="72EE0B3C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2EE0B16" w14:textId="77777777" w:rsidR="00E562ED" w:rsidRDefault="00E562ED" w:rsidP="00310758">
      <w:r>
        <w:separator/>
      </w:r>
    </w:p>
  </w:footnote>
  <w:footnote w:type="continuationSeparator" w:id="0">
    <w:p w14:paraId="72EE0B17" w14:textId="77777777" w:rsidR="00E562ED" w:rsidRDefault="00E562ED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2EE0B1A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55680" behindDoc="1" locked="1" layoutInCell="1" allowOverlap="1" wp14:anchorId="72EE0B2C" wp14:editId="72EE0B2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54656" behindDoc="1" locked="1" layoutInCell="1" allowOverlap="1" wp14:anchorId="72EE0B2E" wp14:editId="72EE0B2F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2EE0B23" w14:textId="77777777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59776" behindDoc="1" locked="1" layoutInCell="1" allowOverlap="1" wp14:anchorId="72EE0B37" wp14:editId="72EE0B38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hu-HU"/>
      </w:rPr>
      <w:drawing>
        <wp:anchor distT="0" distB="0" distL="114300" distR="114300" simplePos="0" relativeHeight="251658752" behindDoc="1" locked="1" layoutInCell="1" allowOverlap="1" wp14:anchorId="72EE0B39" wp14:editId="72EE0B3A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4099"/>
    <o:shapelayout v:ext="edit">
      <o:idmap v:ext="edit" data="4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550B9"/>
    <w:rsid w:val="000052F4"/>
    <w:rsid w:val="00040D4C"/>
    <w:rsid w:val="000A6657"/>
    <w:rsid w:val="000B1392"/>
    <w:rsid w:val="000C749C"/>
    <w:rsid w:val="000D1BE7"/>
    <w:rsid w:val="000D3175"/>
    <w:rsid w:val="000E0EC2"/>
    <w:rsid w:val="00146DB8"/>
    <w:rsid w:val="00147E16"/>
    <w:rsid w:val="00192F03"/>
    <w:rsid w:val="001B288E"/>
    <w:rsid w:val="001D4C34"/>
    <w:rsid w:val="00276565"/>
    <w:rsid w:val="00277B66"/>
    <w:rsid w:val="002A2D73"/>
    <w:rsid w:val="002B61AC"/>
    <w:rsid w:val="002E6FA4"/>
    <w:rsid w:val="00304459"/>
    <w:rsid w:val="00310758"/>
    <w:rsid w:val="00326B42"/>
    <w:rsid w:val="003669E3"/>
    <w:rsid w:val="003D3B83"/>
    <w:rsid w:val="003E17DC"/>
    <w:rsid w:val="00406FC0"/>
    <w:rsid w:val="00414E00"/>
    <w:rsid w:val="00435CD7"/>
    <w:rsid w:val="00446B49"/>
    <w:rsid w:val="00480CF1"/>
    <w:rsid w:val="004E6AAD"/>
    <w:rsid w:val="005161C3"/>
    <w:rsid w:val="005237C7"/>
    <w:rsid w:val="005626BD"/>
    <w:rsid w:val="00572247"/>
    <w:rsid w:val="005A06E0"/>
    <w:rsid w:val="005C3408"/>
    <w:rsid w:val="005F3DE5"/>
    <w:rsid w:val="00621EDC"/>
    <w:rsid w:val="00637276"/>
    <w:rsid w:val="00677F87"/>
    <w:rsid w:val="006D201A"/>
    <w:rsid w:val="00702F96"/>
    <w:rsid w:val="0072661D"/>
    <w:rsid w:val="0077647C"/>
    <w:rsid w:val="007C1F58"/>
    <w:rsid w:val="007C49F8"/>
    <w:rsid w:val="007F4731"/>
    <w:rsid w:val="007F606B"/>
    <w:rsid w:val="008668EE"/>
    <w:rsid w:val="00871495"/>
    <w:rsid w:val="00884DE5"/>
    <w:rsid w:val="008A44BB"/>
    <w:rsid w:val="00911AF1"/>
    <w:rsid w:val="00917846"/>
    <w:rsid w:val="00934BB6"/>
    <w:rsid w:val="009B09B3"/>
    <w:rsid w:val="009B56CA"/>
    <w:rsid w:val="009E3BDC"/>
    <w:rsid w:val="00A03434"/>
    <w:rsid w:val="00A137E1"/>
    <w:rsid w:val="00A26F49"/>
    <w:rsid w:val="00A44C07"/>
    <w:rsid w:val="00A5279C"/>
    <w:rsid w:val="00A64DF7"/>
    <w:rsid w:val="00A7092A"/>
    <w:rsid w:val="00B07241"/>
    <w:rsid w:val="00B550B9"/>
    <w:rsid w:val="00B61180"/>
    <w:rsid w:val="00B93A55"/>
    <w:rsid w:val="00BF4359"/>
    <w:rsid w:val="00BF4C0D"/>
    <w:rsid w:val="00C378E7"/>
    <w:rsid w:val="00C72057"/>
    <w:rsid w:val="00C74D2B"/>
    <w:rsid w:val="00C91853"/>
    <w:rsid w:val="00CA22F6"/>
    <w:rsid w:val="00CA6E35"/>
    <w:rsid w:val="00CB1CE3"/>
    <w:rsid w:val="00CD2B5F"/>
    <w:rsid w:val="00CE7F95"/>
    <w:rsid w:val="00D14D33"/>
    <w:rsid w:val="00D65EF8"/>
    <w:rsid w:val="00D66A50"/>
    <w:rsid w:val="00DC07EA"/>
    <w:rsid w:val="00DC6433"/>
    <w:rsid w:val="00DD2497"/>
    <w:rsid w:val="00DF05D4"/>
    <w:rsid w:val="00E039D7"/>
    <w:rsid w:val="00E50124"/>
    <w:rsid w:val="00E50FC0"/>
    <w:rsid w:val="00E562ED"/>
    <w:rsid w:val="00F36E88"/>
    <w:rsid w:val="00F643B6"/>
    <w:rsid w:val="00F65CBA"/>
    <w:rsid w:val="00FA50D3"/>
    <w:rsid w:val="0EC2F09D"/>
    <w:rsid w:val="14B12DE8"/>
    <w:rsid w:val="2176D3CC"/>
    <w:rsid w:val="36C2060A"/>
    <w:rsid w:val="3752FB5A"/>
    <w:rsid w:val="5AE8705E"/>
    <w:rsid w:val="6320F866"/>
    <w:rsid w:val="721E229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9"/>
    <o:shapelayout v:ext="edit">
      <o:idmap v:ext="edit" data="1"/>
    </o:shapelayout>
  </w:shapeDefaults>
  <w:decimalSymbol w:val=","/>
  <w:listSeparator w:val=";"/>
  <w14:docId w14:val="72EE0AF4"/>
  <w15:docId w15:val="{69BC4412-703C-463C-8BB4-F664F83C5E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29" w:qFormat="1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customStyle="1" w:styleId="Tblzategyszer31">
    <w:name w:val="Táblázat (egyszerű) 31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Tblzategyszer41">
    <w:name w:val="Táblázat (egyszerű) 41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table" w:styleId="Sznesrcs1jellszn">
    <w:name w:val="Colorful Grid Accent 1"/>
    <w:basedOn w:val="Normltblzat"/>
    <w:uiPriority w:val="29"/>
    <w:qFormat/>
    <w:rsid w:val="00C74D2B"/>
    <w:rPr>
      <w:rFonts w:ascii="Times New Roman" w:eastAsia="Times New Roman" w:hAnsi="Times New Roman" w:cs="Times New Roman"/>
      <w:color w:val="38464C" w:themeColor="text1"/>
      <w:sz w:val="20"/>
      <w:szCs w:val="20"/>
      <w:lang w:eastAsia="hu-HU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BD1D6" w:themeFill="accent1" w:themeFillTint="33"/>
    </w:tcPr>
    <w:tblStylePr w:type="firstRow">
      <w:rPr>
        <w:b/>
        <w:bCs/>
      </w:rPr>
      <w:tblPr/>
      <w:tcPr>
        <w:shd w:val="clear" w:color="auto" w:fill="F7A3AD" w:themeFill="accent1" w:themeFillTint="66"/>
      </w:tcPr>
    </w:tblStylePr>
    <w:tblStylePr w:type="lastRow">
      <w:rPr>
        <w:b/>
        <w:bCs/>
        <w:color w:val="38464C" w:themeColor="text1"/>
      </w:rPr>
      <w:tblPr/>
      <w:tcPr>
        <w:shd w:val="clear" w:color="auto" w:fill="F7A3AD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band1Vert">
      <w:tblPr/>
      <w:tcPr>
        <w:shd w:val="clear" w:color="auto" w:fill="F68D99" w:themeFill="accent1" w:themeFillTint="7F"/>
      </w:tcPr>
    </w:tblStylePr>
    <w:tblStylePr w:type="band1Horz">
      <w:tblPr/>
      <w:tcPr>
        <w:shd w:val="clear" w:color="auto" w:fill="F68D99" w:themeFill="accent1" w:themeFillTint="7F"/>
      </w:tcPr>
    </w:tblStylePr>
  </w:style>
  <w:style w:type="paragraph" w:styleId="Vltozat">
    <w:name w:val="Revision"/>
    <w:hidden/>
    <w:uiPriority w:val="99"/>
    <w:semiHidden/>
    <w:rsid w:val="00276565"/>
    <w:rPr>
      <w:rFonts w:ascii="Roboto" w:hAnsi="Roboto" w:cs="Times New Roman (Body CS)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e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9209A80C-28FF-4C8F-A905-18395C2F7E4B}">
  <ds:schemaRefs>
    <ds:schemaRef ds:uri="http://schemas.microsoft.com/office/2006/metadata/properties"/>
    <ds:schemaRef ds:uri="311e7baa-e752-4a4d-8ec9-b0a146266f76"/>
    <ds:schemaRef ds:uri="http://schemas.microsoft.com/office/2006/documentManagement/types"/>
    <ds:schemaRef ds:uri="f03d997d-718e-44d7-a6f2-2936d784526f"/>
    <ds:schemaRef ds:uri="http://purl.org/dc/terms/"/>
    <ds:schemaRef ds:uri="http://schemas.openxmlformats.org/package/2006/metadata/core-properties"/>
    <ds:schemaRef ds:uri="http://purl.org/dc/dcmitype/"/>
    <ds:schemaRef ds:uri="http://purl.org/dc/elements/1.1/"/>
    <ds:schemaRef ds:uri="http://schemas.microsoft.com/office/infopath/2007/PartnerControls"/>
    <ds:schemaRef ds:uri="http://www.w3.org/XML/1998/namespace"/>
  </ds:schemaRefs>
</ds:datastoreItem>
</file>

<file path=customXml/itemProps2.xml><?xml version="1.0" encoding="utf-8"?>
<ds:datastoreItem xmlns:ds="http://schemas.openxmlformats.org/officeDocument/2006/customXml" ds:itemID="{5A453134-AE20-42B1-B59B-D63195A12FA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A60753FE-1AAE-4F37-AAE8-6272C6718CF1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656B35B8-4431-4AA3-8E57-AD96C6AA2CE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221</Words>
  <Characters>1525</Characters>
  <Application>Microsoft Office Word</Application>
  <DocSecurity>0</DocSecurity>
  <Lines>12</Lines>
  <Paragraphs>3</Paragraphs>
  <ScaleCrop>false</ScaleCrop>
  <Company/>
  <LinksUpToDate>false</LinksUpToDate>
  <CharactersWithSpaces>1743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Gál András</dc:creator>
  <cp:lastModifiedBy>Palecsárné Kasza Marianna</cp:lastModifiedBy>
  <cp:revision>6</cp:revision>
  <dcterms:created xsi:type="dcterms:W3CDTF">2021-02-01T10:40:00Z</dcterms:created>
  <dcterms:modified xsi:type="dcterms:W3CDTF">2021-02-25T08:02:00Z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