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1538FF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1538FF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1538FF">
      <w:pPr>
        <w:spacing w:line="276" w:lineRule="auto"/>
        <w:rPr>
          <w:rFonts w:ascii="Arial" w:hAnsi="Arial" w:cs="Arial"/>
          <w:sz w:val="24"/>
        </w:rPr>
      </w:pPr>
    </w:p>
    <w:p w14:paraId="2689A135" w14:textId="3D6A8713" w:rsidR="002A2D73" w:rsidRDefault="00E779A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64F9904" w:rsidR="00CD2B5F" w:rsidRDefault="00CD2B5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6AE0525" w14:textId="1D083C5A" w:rsidR="00E779AF" w:rsidRDefault="00E779A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60000F5A" w14:textId="77777777" w:rsidR="00E779AF" w:rsidRDefault="00E779A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1EE3CE9E" w:rsidR="00CD2B5F" w:rsidRDefault="00E9478C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3012FA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</w:t>
      </w:r>
    </w:p>
    <w:p w14:paraId="1BC6C8FE" w14:textId="2014C8EB" w:rsidR="00CD2B5F" w:rsidRDefault="00CD2B5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86CA833" w14:textId="77777777" w:rsidR="00E9478C" w:rsidRDefault="00E9478C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113B03FD" w:rsidR="00CD2B5F" w:rsidRDefault="003012FA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3012FA">
        <w:rPr>
          <w:rFonts w:ascii="Arial" w:eastAsia="Arial" w:hAnsi="Arial" w:cs="Arial"/>
          <w:sz w:val="28"/>
          <w:szCs w:val="28"/>
        </w:rPr>
        <w:t>Rendészet és közszolgálat (rendőri) ágazat</w:t>
      </w:r>
      <w:r w:rsidR="00E9478C">
        <w:rPr>
          <w:rFonts w:ascii="Arial" w:eastAsia="Arial" w:hAnsi="Arial" w:cs="Arial"/>
          <w:sz w:val="28"/>
          <w:szCs w:val="28"/>
        </w:rPr>
        <w:t>i alapoktatás</w:t>
      </w:r>
    </w:p>
    <w:p w14:paraId="62F3D758" w14:textId="3F993C09" w:rsidR="00CD2B5F" w:rsidRDefault="00CD2B5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147044F0" w:rsidR="002A2D73" w:rsidRPr="002A233B" w:rsidRDefault="002A233B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4CA0F234">
        <w:rPr>
          <w:rFonts w:ascii="Arial" w:eastAsia="Arial" w:hAnsi="Arial" w:cs="Arial"/>
          <w:sz w:val="28"/>
          <w:szCs w:val="28"/>
        </w:rPr>
        <w:t>7.</w:t>
      </w:r>
      <w:r w:rsidR="32F6C94C" w:rsidRPr="4CA0F234">
        <w:rPr>
          <w:rFonts w:ascii="Arial" w:eastAsia="Arial" w:hAnsi="Arial" w:cs="Arial"/>
          <w:sz w:val="28"/>
          <w:szCs w:val="28"/>
        </w:rPr>
        <w:t xml:space="preserve"> </w:t>
      </w:r>
      <w:r w:rsidR="00CD2B5F" w:rsidRPr="4CA0F234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Default="00F240EA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3B76DBE" w14:textId="3EF9E4BF" w:rsidR="00F240EA" w:rsidRDefault="00F240EA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6D4DF77C" w:rsidR="00F240EA" w:rsidRDefault="00F240EA" w:rsidP="00E9478C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B90336D" w14:textId="5D052C90" w:rsidR="002A2D73" w:rsidRPr="00E779AF" w:rsidRDefault="002A233B" w:rsidP="00E779AF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4CA0F234">
        <w:rPr>
          <w:rFonts w:ascii="Arial" w:eastAsia="Arial" w:hAnsi="Arial" w:cs="Arial"/>
          <w:sz w:val="28"/>
          <w:szCs w:val="28"/>
        </w:rPr>
        <w:t>Szerepek</w:t>
      </w:r>
      <w:r w:rsidR="001538FF">
        <w:rPr>
          <w:rFonts w:ascii="Arial" w:eastAsia="Arial" w:hAnsi="Arial" w:cs="Arial"/>
          <w:sz w:val="28"/>
          <w:szCs w:val="28"/>
        </w:rPr>
        <w:t xml:space="preserve"> </w:t>
      </w:r>
      <w:r w:rsidR="00E17E88">
        <w:rPr>
          <w:rFonts w:ascii="Arial" w:eastAsia="Arial" w:hAnsi="Arial" w:cs="Arial"/>
          <w:sz w:val="28"/>
          <w:szCs w:val="28"/>
        </w:rPr>
        <w:t>(a tárgyaláson)</w:t>
      </w:r>
    </w:p>
    <w:p w14:paraId="70AED9BB" w14:textId="77777777" w:rsidR="00BD2AFB" w:rsidRDefault="001B288E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3C5B97AA" w14:textId="6CAAA4F6" w:rsidR="00CD0603" w:rsidRPr="00C44367" w:rsidRDefault="00CD0603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b/>
          <w:bCs/>
          <w:sz w:val="24"/>
          <w:lang w:bidi="he-IL"/>
        </w:rPr>
        <w:lastRenderedPageBreak/>
        <w:t xml:space="preserve">Hófehérke, Királynő, Vadász, Törpék: </w:t>
      </w:r>
      <w:r w:rsidR="00C44367" w:rsidRPr="00C44367">
        <w:rPr>
          <w:rFonts w:ascii="Arial" w:hAnsi="Arial" w:cs="Arial"/>
          <w:sz w:val="24"/>
          <w:lang w:bidi="he-IL"/>
        </w:rPr>
        <w:t xml:space="preserve">Valamennyi szereplő </w:t>
      </w:r>
      <w:r w:rsidR="00C44367">
        <w:rPr>
          <w:rFonts w:ascii="Arial" w:hAnsi="Arial" w:cs="Arial"/>
          <w:sz w:val="24"/>
          <w:lang w:bidi="he-IL"/>
        </w:rPr>
        <w:t>magatartása megosztó</w:t>
      </w:r>
      <w:r w:rsidR="000B4C06">
        <w:rPr>
          <w:rFonts w:ascii="Arial" w:hAnsi="Arial" w:cs="Arial"/>
          <w:sz w:val="24"/>
          <w:lang w:bidi="he-IL"/>
        </w:rPr>
        <w:t>,</w:t>
      </w:r>
      <w:r w:rsidR="00C44367">
        <w:rPr>
          <w:rFonts w:ascii="Arial" w:hAnsi="Arial" w:cs="Arial"/>
          <w:sz w:val="24"/>
          <w:lang w:bidi="he-IL"/>
        </w:rPr>
        <w:t xml:space="preserve"> és alkalmas arra, hogy </w:t>
      </w:r>
      <w:r w:rsidR="00634853">
        <w:rPr>
          <w:rFonts w:ascii="Arial" w:hAnsi="Arial" w:cs="Arial"/>
          <w:sz w:val="24"/>
          <w:lang w:bidi="he-IL"/>
        </w:rPr>
        <w:t xml:space="preserve">elbizonytalanítsa az esküdteket. </w:t>
      </w:r>
      <w:r w:rsidR="00A15E54">
        <w:rPr>
          <w:rFonts w:ascii="Arial" w:hAnsi="Arial" w:cs="Arial"/>
          <w:sz w:val="24"/>
          <w:lang w:bidi="he-IL"/>
        </w:rPr>
        <w:t>Az egész játék</w:t>
      </w:r>
      <w:r w:rsidR="005A5CA9">
        <w:rPr>
          <w:rFonts w:ascii="Arial" w:hAnsi="Arial" w:cs="Arial"/>
          <w:sz w:val="24"/>
          <w:lang w:bidi="he-IL"/>
        </w:rPr>
        <w:t>ban</w:t>
      </w:r>
      <w:r w:rsidR="00634853">
        <w:rPr>
          <w:rFonts w:ascii="Arial" w:hAnsi="Arial" w:cs="Arial"/>
          <w:sz w:val="24"/>
          <w:lang w:bidi="he-IL"/>
        </w:rPr>
        <w:t xml:space="preserve"> </w:t>
      </w:r>
      <w:r w:rsidR="005A5CA9">
        <w:rPr>
          <w:rFonts w:ascii="Arial" w:hAnsi="Arial" w:cs="Arial"/>
          <w:sz w:val="24"/>
          <w:lang w:bidi="he-IL"/>
        </w:rPr>
        <w:t>arra kell törekedniük, hogy a mesében rájuk szabott szerepek</w:t>
      </w:r>
      <w:r w:rsidR="00AF4C9E">
        <w:rPr>
          <w:rFonts w:ascii="Arial" w:hAnsi="Arial" w:cs="Arial"/>
          <w:sz w:val="24"/>
          <w:lang w:bidi="he-IL"/>
        </w:rPr>
        <w:t>hez</w:t>
      </w:r>
      <w:r w:rsidR="005A5CA9">
        <w:rPr>
          <w:rFonts w:ascii="Arial" w:hAnsi="Arial" w:cs="Arial"/>
          <w:sz w:val="24"/>
          <w:lang w:bidi="he-IL"/>
        </w:rPr>
        <w:t xml:space="preserve"> hűen </w:t>
      </w:r>
      <w:r w:rsidR="00AF4C9E">
        <w:rPr>
          <w:rFonts w:ascii="Arial" w:hAnsi="Arial" w:cs="Arial"/>
          <w:sz w:val="24"/>
          <w:lang w:bidi="he-IL"/>
        </w:rPr>
        <w:t>olyan nyilatkozatokat tegyenek, amelyek igazodnak jellemeikhez</w:t>
      </w:r>
      <w:r w:rsidR="00A12885">
        <w:rPr>
          <w:rFonts w:ascii="Arial" w:hAnsi="Arial" w:cs="Arial"/>
          <w:sz w:val="24"/>
          <w:lang w:bidi="he-IL"/>
        </w:rPr>
        <w:t xml:space="preserve"> és az szinkronban álljon a mesében történtekkel.</w:t>
      </w:r>
      <w:r w:rsidR="00AF4C9E">
        <w:rPr>
          <w:rFonts w:ascii="Arial" w:hAnsi="Arial" w:cs="Arial"/>
          <w:sz w:val="24"/>
          <w:lang w:bidi="he-IL"/>
        </w:rPr>
        <w:t xml:space="preserve"> </w:t>
      </w:r>
      <w:r w:rsidR="00F92EC0">
        <w:rPr>
          <w:rFonts w:ascii="Arial" w:hAnsi="Arial" w:cs="Arial"/>
          <w:sz w:val="24"/>
          <w:lang w:bidi="he-IL"/>
        </w:rPr>
        <w:t xml:space="preserve">Minden feltett kérdésre kötelesek válaszolni, de nem kötelesek igazat mondani, vagy </w:t>
      </w:r>
      <w:r w:rsidR="00D4507E">
        <w:rPr>
          <w:rFonts w:ascii="Arial" w:hAnsi="Arial" w:cs="Arial"/>
          <w:sz w:val="24"/>
          <w:lang w:bidi="he-IL"/>
        </w:rPr>
        <w:t>lehetőségük van</w:t>
      </w:r>
      <w:r w:rsidR="00BC3C61">
        <w:rPr>
          <w:rFonts w:ascii="Arial" w:hAnsi="Arial" w:cs="Arial"/>
          <w:sz w:val="24"/>
          <w:lang w:bidi="he-IL"/>
        </w:rPr>
        <w:t xml:space="preserve"> </w:t>
      </w:r>
      <w:r w:rsidR="00F92EC0">
        <w:rPr>
          <w:rFonts w:ascii="Arial" w:hAnsi="Arial" w:cs="Arial"/>
          <w:sz w:val="24"/>
          <w:lang w:bidi="he-IL"/>
        </w:rPr>
        <w:t>csak részigazságoka</w:t>
      </w:r>
      <w:r w:rsidR="009D1F71">
        <w:rPr>
          <w:rFonts w:ascii="Arial" w:hAnsi="Arial" w:cs="Arial"/>
          <w:sz w:val="24"/>
          <w:lang w:bidi="he-IL"/>
        </w:rPr>
        <w:t xml:space="preserve">t az esküdtszék elé tárni. </w:t>
      </w:r>
      <w:r w:rsidR="005A5CA9">
        <w:rPr>
          <w:rFonts w:ascii="Arial" w:hAnsi="Arial" w:cs="Arial"/>
          <w:sz w:val="24"/>
          <w:lang w:bidi="he-IL"/>
        </w:rPr>
        <w:t xml:space="preserve"> </w:t>
      </w:r>
    </w:p>
    <w:p w14:paraId="51E94AB9" w14:textId="77777777" w:rsidR="00CD0603" w:rsidRDefault="00CD0603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b/>
          <w:bCs/>
          <w:sz w:val="24"/>
          <w:lang w:bidi="he-IL"/>
        </w:rPr>
      </w:pPr>
    </w:p>
    <w:p w14:paraId="1A235686" w14:textId="261BE7B5" w:rsidR="00BA7330" w:rsidDel="00BC3C61" w:rsidRDefault="7072D0EA" w:rsidP="001538FF">
      <w:pPr>
        <w:pStyle w:val="Listaszerbekezds"/>
        <w:spacing w:line="276" w:lineRule="auto"/>
        <w:ind w:left="0"/>
        <w:jc w:val="both"/>
        <w:rPr>
          <w:rFonts w:eastAsia="Calibri"/>
          <w:szCs w:val="20"/>
          <w:lang w:bidi="he-IL"/>
        </w:rPr>
      </w:pPr>
      <w:r w:rsidRPr="7072D0EA">
        <w:rPr>
          <w:rFonts w:ascii="Arial" w:hAnsi="Arial" w:cs="Arial"/>
          <w:b/>
          <w:bCs/>
          <w:sz w:val="24"/>
          <w:lang w:bidi="he-IL"/>
        </w:rPr>
        <w:t>Ügyész:</w:t>
      </w:r>
      <w:r w:rsidRPr="7072D0EA">
        <w:rPr>
          <w:rFonts w:ascii="Arial" w:hAnsi="Arial" w:cs="Arial"/>
          <w:sz w:val="24"/>
          <w:lang w:bidi="he-IL"/>
        </w:rPr>
        <w:t xml:space="preserve"> Legfontosabb feladata, hogy a mesében foglalt magatartásokat igazolja Hófehérke, a királynő, a vadász és a törpék esetében. Olyan vádszerű kérdéseket tesz fel a történettel kapcsolatban, amelyekre adott válaszok segítségével megállapítható a szereplők viszonya a mesében betöltött szerepükkel kapcsolatban.</w:t>
      </w:r>
    </w:p>
    <w:p w14:paraId="6C39BA92" w14:textId="7E13ED18" w:rsidR="00BA7330" w:rsidDel="00BC3C61" w:rsidRDefault="7072D0EA" w:rsidP="001538FF">
      <w:pPr>
        <w:pStyle w:val="Listaszerbekezds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 w:rsidRPr="7072D0EA">
        <w:rPr>
          <w:rFonts w:ascii="Arial" w:hAnsi="Arial" w:cs="Arial"/>
          <w:sz w:val="24"/>
          <w:lang w:bidi="he-IL"/>
        </w:rPr>
        <w:t>Pl.:</w:t>
      </w:r>
      <w:r w:rsidR="001538FF">
        <w:rPr>
          <w:rFonts w:ascii="Arial" w:hAnsi="Arial" w:cs="Arial"/>
          <w:sz w:val="24"/>
          <w:lang w:bidi="he-IL"/>
        </w:rPr>
        <w:t xml:space="preserve"> </w:t>
      </w:r>
      <w:r w:rsidRPr="7072D0EA">
        <w:rPr>
          <w:rFonts w:ascii="Arial" w:hAnsi="Arial" w:cs="Arial"/>
          <w:sz w:val="24"/>
          <w:lang w:bidi="he-IL"/>
        </w:rPr>
        <w:t xml:space="preserve">Vádolom a vadászt azzal, hogy előre kitervelten, aljas indokból meg akarta ölni Hófehérkét. (Másképp kérdezve: Tagadja-e vadász, hogy előre kitervelten meg akarta ölni Hófehérkét? Tagadja-e, hogy már régóta irigykedett rá? Stb.)  A vád lényege, hogy az elsőre nyilvánvalónak, egyértelműnek látszó helyzetet igyekszik bemutatni, valamint az, hogy a mese szereplői magatartásának sajátos értelmezésével elbizonytalanítsa azok anyagi jogi helyzetét. </w:t>
      </w:r>
      <w:r w:rsidR="00655260">
        <w:rPr>
          <w:rFonts w:ascii="Arial" w:hAnsi="Arial" w:cs="Arial"/>
          <w:sz w:val="24"/>
          <w:lang w:bidi="he-IL"/>
        </w:rPr>
        <w:t>Az ügyészek egymással konzultálhatnak</w:t>
      </w:r>
      <w:r w:rsidR="00F148B1">
        <w:rPr>
          <w:rFonts w:ascii="Arial" w:hAnsi="Arial" w:cs="Arial"/>
          <w:sz w:val="24"/>
          <w:lang w:bidi="he-IL"/>
        </w:rPr>
        <w:t xml:space="preserve"> úgy, hogy azt a történet többi résztvevője nem hallja. </w:t>
      </w:r>
    </w:p>
    <w:p w14:paraId="38223F65" w14:textId="187FB191" w:rsidR="00BC3C61" w:rsidRDefault="00BC3C61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3E24D515" w14:textId="46BFFCC4" w:rsidR="00BA7330" w:rsidRPr="00F10F52" w:rsidRDefault="7072D0EA" w:rsidP="001538FF">
      <w:pPr>
        <w:pStyle w:val="Listaszerbekezds"/>
        <w:spacing w:line="276" w:lineRule="auto"/>
        <w:ind w:left="0"/>
        <w:jc w:val="both"/>
        <w:rPr>
          <w:rFonts w:eastAsia="Calibri"/>
          <w:szCs w:val="20"/>
          <w:lang w:bidi="he-IL"/>
        </w:rPr>
      </w:pPr>
      <w:r w:rsidRPr="7072D0EA">
        <w:rPr>
          <w:rFonts w:ascii="Arial" w:hAnsi="Arial" w:cs="Arial"/>
          <w:b/>
          <w:bCs/>
          <w:sz w:val="24"/>
          <w:lang w:bidi="he-IL"/>
        </w:rPr>
        <w:t xml:space="preserve">Védő: </w:t>
      </w:r>
      <w:r w:rsidRPr="7072D0EA">
        <w:rPr>
          <w:rFonts w:ascii="Arial" w:hAnsi="Arial" w:cs="Arial"/>
          <w:sz w:val="24"/>
          <w:lang w:bidi="he-IL"/>
        </w:rPr>
        <w:t>Jó kommunikációs képességekkel rendelkezik, ezért az ügyész vádjait megfigyelve, olyan kérdéseket tár védence elé, amelyek megválaszolásával, azok anyagi jogi helyzete javulni fog. Nagyon fontos a védenccel való összehang</w:t>
      </w:r>
      <w:r w:rsidR="00802B4B">
        <w:rPr>
          <w:rFonts w:ascii="Arial" w:hAnsi="Arial" w:cs="Arial"/>
          <w:sz w:val="24"/>
          <w:lang w:bidi="he-IL"/>
        </w:rPr>
        <w:t>,</w:t>
      </w:r>
      <w:r w:rsidRPr="7072D0EA">
        <w:rPr>
          <w:rFonts w:ascii="Arial" w:hAnsi="Arial" w:cs="Arial"/>
          <w:sz w:val="24"/>
          <w:lang w:bidi="he-IL"/>
        </w:rPr>
        <w:t xml:space="preserve"> a helyes és segítő kérdésfeltétel. </w:t>
      </w:r>
      <w:r w:rsidR="005509E8">
        <w:rPr>
          <w:rFonts w:ascii="Arial" w:hAnsi="Arial" w:cs="Arial"/>
          <w:sz w:val="24"/>
          <w:lang w:bidi="he-IL"/>
        </w:rPr>
        <w:t xml:space="preserve">Nem megengedett azonban a metakommunikáció, a gesztusokkal történő jeladás, befolyásolása a vádlottaknak. </w:t>
      </w:r>
      <w:r w:rsidRPr="7072D0EA">
        <w:rPr>
          <w:rFonts w:ascii="Arial" w:hAnsi="Arial" w:cs="Arial"/>
          <w:sz w:val="24"/>
          <w:lang w:bidi="he-IL"/>
        </w:rPr>
        <w:t>A védő nem lehet biztos benne, hogy a védence időben kapcsol és az árnyalt információkat a maga javára képes értelmezni, ezért a kérdésfeltétellel a kedvező irányba kell terelnie az adott szereplőt. Pl.: Vadász! Be tudna-e számolni olyan esetről, amikor Hófehérke megbán</w:t>
      </w:r>
      <w:r w:rsidR="00324AB5">
        <w:rPr>
          <w:rFonts w:ascii="Arial" w:hAnsi="Arial" w:cs="Arial"/>
          <w:sz w:val="24"/>
          <w:lang w:bidi="he-IL"/>
        </w:rPr>
        <w:t>t</w:t>
      </w:r>
      <w:r w:rsidRPr="7072D0EA">
        <w:rPr>
          <w:rFonts w:ascii="Arial" w:hAnsi="Arial" w:cs="Arial"/>
          <w:sz w:val="24"/>
          <w:lang w:bidi="he-IL"/>
        </w:rPr>
        <w:t>otta</w:t>
      </w:r>
      <w:r w:rsidR="00324AB5">
        <w:rPr>
          <w:rFonts w:ascii="Arial" w:hAnsi="Arial" w:cs="Arial"/>
          <w:sz w:val="24"/>
          <w:lang w:bidi="he-IL"/>
        </w:rPr>
        <w:t>,</w:t>
      </w:r>
      <w:r w:rsidRPr="7072D0EA">
        <w:rPr>
          <w:rFonts w:ascii="Arial" w:hAnsi="Arial" w:cs="Arial"/>
          <w:sz w:val="24"/>
          <w:lang w:bidi="he-IL"/>
        </w:rPr>
        <w:t xml:space="preserve"> vagy akarva akaratlanul olyat mondott, vagy tett, ami rosszul esett Önnek?  </w:t>
      </w:r>
      <w:r w:rsidR="00F148B1">
        <w:rPr>
          <w:rFonts w:ascii="Arial" w:hAnsi="Arial" w:cs="Arial"/>
          <w:sz w:val="24"/>
          <w:lang w:bidi="he-IL"/>
        </w:rPr>
        <w:t>A védők egymással konzultálhatnak úgy, hogy azt a történet többi résztvevője nem hallja</w:t>
      </w:r>
      <w:r w:rsidR="00802B4B">
        <w:rPr>
          <w:rFonts w:ascii="Arial" w:hAnsi="Arial" w:cs="Arial"/>
          <w:sz w:val="24"/>
          <w:lang w:bidi="he-IL"/>
        </w:rPr>
        <w:t>.</w:t>
      </w:r>
      <w:r w:rsidR="00F148B1" w:rsidRPr="7072D0EA" w:rsidDel="7072D0EA">
        <w:rPr>
          <w:rFonts w:ascii="Arial" w:hAnsi="Arial" w:cs="Arial"/>
          <w:sz w:val="24"/>
          <w:lang w:bidi="he-IL"/>
        </w:rPr>
        <w:t xml:space="preserve"> </w:t>
      </w:r>
    </w:p>
    <w:p w14:paraId="1ABDA99F" w14:textId="77777777" w:rsidR="00BA7330" w:rsidRDefault="00BA7330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51734828" w14:textId="3E4CCD36" w:rsidR="00BA7330" w:rsidRPr="00F10F52" w:rsidRDefault="00D50330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b/>
          <w:bCs/>
          <w:sz w:val="24"/>
          <w:lang w:bidi="he-IL"/>
        </w:rPr>
        <w:t>Esküdtek</w:t>
      </w:r>
      <w:r w:rsidR="00BA7330" w:rsidRPr="6E18F7DE">
        <w:rPr>
          <w:rFonts w:ascii="Arial" w:hAnsi="Arial" w:cs="Arial"/>
          <w:b/>
          <w:bCs/>
          <w:sz w:val="24"/>
          <w:lang w:bidi="he-IL"/>
        </w:rPr>
        <w:t>:</w:t>
      </w:r>
      <w:r w:rsidR="00F10F52" w:rsidRPr="6E18F7DE">
        <w:rPr>
          <w:rFonts w:ascii="Arial" w:hAnsi="Arial" w:cs="Arial"/>
          <w:b/>
          <w:bCs/>
          <w:sz w:val="24"/>
          <w:lang w:bidi="he-IL"/>
        </w:rPr>
        <w:t xml:space="preserve"> </w:t>
      </w:r>
      <w:r w:rsidR="00456FB5" w:rsidRPr="001538FF">
        <w:rPr>
          <w:rFonts w:ascii="Arial" w:hAnsi="Arial" w:cs="Arial"/>
          <w:sz w:val="24"/>
          <w:lang w:bidi="he-IL"/>
        </w:rPr>
        <w:t>A tárgyalás minden mo</w:t>
      </w:r>
      <w:r w:rsidR="003B1C88" w:rsidRPr="001538FF">
        <w:rPr>
          <w:rFonts w:ascii="Arial" w:hAnsi="Arial" w:cs="Arial"/>
          <w:sz w:val="24"/>
          <w:lang w:bidi="he-IL"/>
        </w:rPr>
        <w:t>z</w:t>
      </w:r>
      <w:r w:rsidR="00456FB5" w:rsidRPr="001538FF">
        <w:rPr>
          <w:rFonts w:ascii="Arial" w:hAnsi="Arial" w:cs="Arial"/>
          <w:sz w:val="24"/>
          <w:lang w:bidi="he-IL"/>
        </w:rPr>
        <w:t>zanatát figyelemmel kísérik, megfigyeléseiket feljegyezhetik, vázlatot készíthetnek</w:t>
      </w:r>
      <w:r w:rsidR="00D47DF5">
        <w:rPr>
          <w:rFonts w:ascii="Arial" w:hAnsi="Arial" w:cs="Arial"/>
          <w:sz w:val="24"/>
          <w:lang w:bidi="he-IL"/>
        </w:rPr>
        <w:t>, egymással értekezhetnek, sőt az egymás meggyőzése a nem egyértelmű helyzetekben kifejezetten elvárt az esküdtektől. A legfőbb feladatuk a</w:t>
      </w:r>
      <w:r w:rsidR="00D71CF3">
        <w:rPr>
          <w:rFonts w:ascii="Arial" w:hAnsi="Arial" w:cs="Arial"/>
          <w:sz w:val="24"/>
          <w:lang w:bidi="he-IL"/>
        </w:rPr>
        <w:t>z ügyészek és a védők kérdései</w:t>
      </w:r>
      <w:r w:rsidR="0042469E">
        <w:rPr>
          <w:rFonts w:ascii="Arial" w:hAnsi="Arial" w:cs="Arial"/>
          <w:sz w:val="24"/>
          <w:lang w:bidi="he-IL"/>
        </w:rPr>
        <w:t xml:space="preserve"> (bizonyítási eljárása</w:t>
      </w:r>
      <w:r w:rsidR="00D71CF3">
        <w:rPr>
          <w:rFonts w:ascii="Arial" w:hAnsi="Arial" w:cs="Arial"/>
          <w:sz w:val="24"/>
          <w:lang w:bidi="he-IL"/>
        </w:rPr>
        <w:t>,</w:t>
      </w:r>
      <w:r w:rsidR="0042469E">
        <w:rPr>
          <w:rFonts w:ascii="Arial" w:hAnsi="Arial" w:cs="Arial"/>
          <w:sz w:val="24"/>
          <w:lang w:bidi="he-IL"/>
        </w:rPr>
        <w:t xml:space="preserve"> valamint a </w:t>
      </w:r>
      <w:r w:rsidR="0042469E">
        <w:rPr>
          <w:rFonts w:ascii="Arial" w:hAnsi="Arial" w:cs="Arial"/>
          <w:sz w:val="24"/>
          <w:lang w:bidi="he-IL"/>
        </w:rPr>
        <w:lastRenderedPageBreak/>
        <w:t>projekt során szerzett saját ismereteik</w:t>
      </w:r>
      <w:r w:rsidR="00D71CF3">
        <w:rPr>
          <w:rFonts w:ascii="Arial" w:hAnsi="Arial" w:cs="Arial"/>
          <w:sz w:val="24"/>
          <w:lang w:bidi="he-IL"/>
        </w:rPr>
        <w:t xml:space="preserve">) </w:t>
      </w:r>
      <w:r w:rsidR="00172103">
        <w:rPr>
          <w:rFonts w:ascii="Arial" w:hAnsi="Arial" w:cs="Arial"/>
          <w:sz w:val="24"/>
          <w:lang w:bidi="he-IL"/>
        </w:rPr>
        <w:t xml:space="preserve">alapján eldönteni, hogy a mese egyes szereplői </w:t>
      </w:r>
      <w:r w:rsidR="002362F7">
        <w:rPr>
          <w:rFonts w:ascii="Arial" w:hAnsi="Arial" w:cs="Arial"/>
          <w:sz w:val="24"/>
          <w:lang w:bidi="he-IL"/>
        </w:rPr>
        <w:t>felelőssé tehetők-e a terhükre rótt cselekményekért</w:t>
      </w:r>
      <w:r w:rsidR="00690131">
        <w:rPr>
          <w:rFonts w:ascii="Arial" w:hAnsi="Arial" w:cs="Arial"/>
          <w:sz w:val="24"/>
          <w:lang w:bidi="he-IL"/>
        </w:rPr>
        <w:t>,</w:t>
      </w:r>
      <w:r w:rsidR="002362F7">
        <w:rPr>
          <w:rFonts w:ascii="Arial" w:hAnsi="Arial" w:cs="Arial"/>
          <w:sz w:val="24"/>
          <w:lang w:bidi="he-IL"/>
        </w:rPr>
        <w:t xml:space="preserve"> és amennyiben </w:t>
      </w:r>
      <w:r w:rsidR="00EF5CBF">
        <w:rPr>
          <w:rFonts w:ascii="Arial" w:hAnsi="Arial" w:cs="Arial"/>
          <w:sz w:val="24"/>
          <w:lang w:bidi="he-IL"/>
        </w:rPr>
        <w:t xml:space="preserve">bűnösök, </w:t>
      </w:r>
      <w:r w:rsidR="00172103">
        <w:rPr>
          <w:rFonts w:ascii="Arial" w:hAnsi="Arial" w:cs="Arial"/>
          <w:sz w:val="24"/>
          <w:lang w:bidi="he-IL"/>
        </w:rPr>
        <w:t xml:space="preserve">a bűnösség </w:t>
      </w:r>
      <w:r w:rsidR="00EF5CBF">
        <w:rPr>
          <w:rFonts w:ascii="Arial" w:hAnsi="Arial" w:cs="Arial"/>
          <w:sz w:val="24"/>
          <w:lang w:bidi="he-IL"/>
        </w:rPr>
        <w:t xml:space="preserve">melyik fajtáját valósították meg. Az esküdteknek egyességre </w:t>
      </w:r>
      <w:r w:rsidR="003F6C8D">
        <w:rPr>
          <w:rFonts w:ascii="Arial" w:hAnsi="Arial" w:cs="Arial"/>
          <w:sz w:val="24"/>
          <w:lang w:bidi="he-IL"/>
        </w:rPr>
        <w:t>kell</w:t>
      </w:r>
      <w:r w:rsidR="00690131">
        <w:rPr>
          <w:rFonts w:ascii="Arial" w:hAnsi="Arial" w:cs="Arial"/>
          <w:sz w:val="24"/>
          <w:lang w:bidi="he-IL"/>
        </w:rPr>
        <w:t xml:space="preserve"> jutni</w:t>
      </w:r>
      <w:r w:rsidR="0001419C">
        <w:rPr>
          <w:rFonts w:ascii="Arial" w:hAnsi="Arial" w:cs="Arial"/>
          <w:sz w:val="24"/>
          <w:lang w:bidi="he-IL"/>
        </w:rPr>
        <w:t xml:space="preserve"> </w:t>
      </w:r>
      <w:r w:rsidR="003F6C8D">
        <w:rPr>
          <w:rFonts w:ascii="Arial" w:hAnsi="Arial" w:cs="Arial"/>
          <w:sz w:val="24"/>
          <w:lang w:bidi="he-IL"/>
        </w:rPr>
        <w:t>és</w:t>
      </w:r>
      <w:r w:rsidR="0001419C">
        <w:rPr>
          <w:rFonts w:ascii="Arial" w:hAnsi="Arial" w:cs="Arial"/>
          <w:sz w:val="24"/>
          <w:lang w:bidi="he-IL"/>
        </w:rPr>
        <w:t xml:space="preserve"> bármelyiküknek képesnek kell lennie képviselnie valamennyiük álláspontját. A döntésüket </w:t>
      </w:r>
      <w:r w:rsidR="009E4E70">
        <w:rPr>
          <w:rFonts w:ascii="Arial" w:hAnsi="Arial" w:cs="Arial"/>
          <w:sz w:val="24"/>
          <w:lang w:bidi="he-IL"/>
        </w:rPr>
        <w:t>alá kell tudniuk támasztani a</w:t>
      </w:r>
      <w:r w:rsidR="00B601C8">
        <w:rPr>
          <w:rFonts w:ascii="Arial" w:hAnsi="Arial" w:cs="Arial"/>
          <w:sz w:val="24"/>
          <w:lang w:bidi="he-IL"/>
        </w:rPr>
        <w:t>z elsajátított tanagyaggal, jogszabályi rendelkezésekre hivatkozással.</w:t>
      </w:r>
    </w:p>
    <w:p w14:paraId="1B850B4C" w14:textId="77777777" w:rsidR="00BA7330" w:rsidRDefault="00BA7330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1F270F80" w14:textId="1D0C28DA" w:rsidR="00BD2AFB" w:rsidRDefault="00C775A1" w:rsidP="001538FF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Roboto Light" w:hAnsi="Roboto Light"/>
          <w:sz w:val="30"/>
          <w:szCs w:val="30"/>
        </w:rPr>
      </w:pPr>
      <w:r>
        <w:rPr>
          <w:rFonts w:ascii="Arial" w:hAnsi="Arial" w:cs="Arial"/>
          <w:b/>
          <w:bCs/>
          <w:sz w:val="24"/>
          <w:lang w:bidi="he-IL"/>
        </w:rPr>
        <w:t>Bíró</w:t>
      </w:r>
      <w:r w:rsidR="00BA7330" w:rsidRPr="6E18F7DE">
        <w:rPr>
          <w:rFonts w:ascii="Arial" w:hAnsi="Arial" w:cs="Arial"/>
          <w:b/>
          <w:bCs/>
          <w:sz w:val="24"/>
          <w:lang w:bidi="he-IL"/>
        </w:rPr>
        <w:t>:</w:t>
      </w:r>
      <w:r w:rsidR="00F10F52" w:rsidRPr="6E18F7DE">
        <w:rPr>
          <w:rFonts w:ascii="Arial" w:hAnsi="Arial" w:cs="Arial"/>
          <w:b/>
          <w:bCs/>
          <w:sz w:val="24"/>
          <w:lang w:bidi="he-IL"/>
        </w:rPr>
        <w:t xml:space="preserve"> </w:t>
      </w:r>
      <w:r w:rsidR="00404C64">
        <w:rPr>
          <w:rFonts w:ascii="Arial" w:hAnsi="Arial" w:cs="Arial"/>
          <w:sz w:val="24"/>
          <w:lang w:bidi="he-IL"/>
        </w:rPr>
        <w:t xml:space="preserve">Szerepe leginkább egy játékvezetőére </w:t>
      </w:r>
      <w:r w:rsidR="00C63AB2">
        <w:rPr>
          <w:rFonts w:ascii="Arial" w:hAnsi="Arial" w:cs="Arial"/>
          <w:sz w:val="24"/>
          <w:lang w:bidi="he-IL"/>
        </w:rPr>
        <w:t>hasonlít. Ügyel arra, hogy az egyes szerepeket játszók a szerep</w:t>
      </w:r>
      <w:r w:rsidR="00A879E8">
        <w:rPr>
          <w:rFonts w:ascii="Arial" w:hAnsi="Arial" w:cs="Arial"/>
          <w:sz w:val="24"/>
          <w:lang w:bidi="he-IL"/>
        </w:rPr>
        <w:t>hez fűződő, valamint az eljárás tisztaságát és „törvényességét” szavatoló szabályokat</w:t>
      </w:r>
      <w:r w:rsidR="00C63AB2">
        <w:rPr>
          <w:rFonts w:ascii="Arial" w:hAnsi="Arial" w:cs="Arial"/>
          <w:sz w:val="24"/>
          <w:lang w:bidi="he-IL"/>
        </w:rPr>
        <w:t xml:space="preserve"> </w:t>
      </w:r>
      <w:r w:rsidR="001B0CA0">
        <w:rPr>
          <w:rFonts w:ascii="Arial" w:hAnsi="Arial" w:cs="Arial"/>
          <w:sz w:val="24"/>
          <w:lang w:bidi="he-IL"/>
        </w:rPr>
        <w:t xml:space="preserve">a lehető legmesszemenőbbekig betartsák. Alapvetően nem avatkozik be a tárgyalás menetébe, de </w:t>
      </w:r>
      <w:r w:rsidR="006C4C6F">
        <w:rPr>
          <w:rFonts w:ascii="Arial" w:hAnsi="Arial" w:cs="Arial"/>
          <w:sz w:val="24"/>
          <w:lang w:bidi="he-IL"/>
        </w:rPr>
        <w:t xml:space="preserve">a szereplők elakadása esetén </w:t>
      </w:r>
      <w:r w:rsidR="00D4347D">
        <w:rPr>
          <w:rFonts w:ascii="Arial" w:hAnsi="Arial" w:cs="Arial"/>
          <w:sz w:val="24"/>
          <w:lang w:bidi="he-IL"/>
        </w:rPr>
        <w:t>segíthet a „tárgyalás</w:t>
      </w:r>
      <w:r w:rsidR="0089481D">
        <w:rPr>
          <w:rFonts w:ascii="Arial" w:hAnsi="Arial" w:cs="Arial"/>
          <w:sz w:val="24"/>
          <w:lang w:bidi="he-IL"/>
        </w:rPr>
        <w:t>t</w:t>
      </w:r>
      <w:r w:rsidR="00D4347D">
        <w:rPr>
          <w:rFonts w:ascii="Arial" w:hAnsi="Arial" w:cs="Arial"/>
          <w:sz w:val="24"/>
          <w:lang w:bidi="he-IL"/>
        </w:rPr>
        <w:t xml:space="preserve">” </w:t>
      </w:r>
      <w:r w:rsidR="0089481D">
        <w:rPr>
          <w:rFonts w:ascii="Arial" w:hAnsi="Arial" w:cs="Arial"/>
          <w:sz w:val="24"/>
          <w:lang w:bidi="he-IL"/>
        </w:rPr>
        <w:t>helyes kerékvágásba zökkenteni</w:t>
      </w:r>
      <w:r w:rsidR="00380882">
        <w:rPr>
          <w:rFonts w:ascii="Arial" w:hAnsi="Arial" w:cs="Arial"/>
          <w:sz w:val="24"/>
          <w:lang w:bidi="he-IL"/>
        </w:rPr>
        <w:t>, vagy a játék hevében esetleg előforduló konfliktushelyzeteket segít feloldani</w:t>
      </w:r>
      <w:r w:rsidR="0089481D">
        <w:rPr>
          <w:rFonts w:ascii="Arial" w:hAnsi="Arial" w:cs="Arial"/>
          <w:sz w:val="24"/>
          <w:lang w:bidi="he-IL"/>
        </w:rPr>
        <w:t xml:space="preserve">. </w:t>
      </w:r>
      <w:r w:rsidR="00740CFF">
        <w:rPr>
          <w:rFonts w:ascii="Arial" w:hAnsi="Arial" w:cs="Arial"/>
          <w:sz w:val="24"/>
          <w:lang w:bidi="he-IL"/>
        </w:rPr>
        <w:t xml:space="preserve">A tárgyalás végén értékeli az egyes szereplők </w:t>
      </w:r>
      <w:r w:rsidR="00876D3A">
        <w:rPr>
          <w:rFonts w:ascii="Arial" w:hAnsi="Arial" w:cs="Arial"/>
          <w:sz w:val="24"/>
          <w:lang w:bidi="he-IL"/>
        </w:rPr>
        <w:t>tevékenységét és közreműködik az esetleges hibák feltárásában</w:t>
      </w:r>
      <w:r w:rsidR="00C31358">
        <w:rPr>
          <w:rFonts w:ascii="Arial" w:hAnsi="Arial" w:cs="Arial"/>
          <w:sz w:val="24"/>
          <w:lang w:bidi="he-IL"/>
        </w:rPr>
        <w:t>, a téves következtetésekhez vezető út feltárásában.</w:t>
      </w:r>
      <w:r w:rsidR="00876D3A">
        <w:rPr>
          <w:rFonts w:ascii="Arial" w:hAnsi="Arial" w:cs="Arial"/>
          <w:sz w:val="24"/>
          <w:lang w:bidi="he-IL"/>
        </w:rPr>
        <w:t xml:space="preserve"> </w:t>
      </w:r>
      <w:r w:rsidR="005926FC">
        <w:rPr>
          <w:rFonts w:ascii="Arial" w:hAnsi="Arial" w:cs="Arial"/>
          <w:sz w:val="24"/>
          <w:lang w:bidi="he-IL"/>
        </w:rPr>
        <w:t>M</w:t>
      </w:r>
      <w:r w:rsidR="00473605">
        <w:rPr>
          <w:rFonts w:ascii="Arial" w:hAnsi="Arial" w:cs="Arial"/>
          <w:sz w:val="24"/>
          <w:lang w:bidi="he-IL"/>
        </w:rPr>
        <w:t>indent megtesz annak érdekében, hogy a szereplők mindegyikébe ugyanaz a</w:t>
      </w:r>
      <w:r w:rsidR="00FA33C4">
        <w:rPr>
          <w:rFonts w:ascii="Arial" w:hAnsi="Arial" w:cs="Arial"/>
          <w:sz w:val="24"/>
          <w:lang w:bidi="he-IL"/>
        </w:rPr>
        <w:t>z</w:t>
      </w:r>
      <w:r w:rsidR="00473605">
        <w:rPr>
          <w:rFonts w:ascii="Arial" w:hAnsi="Arial" w:cs="Arial"/>
          <w:sz w:val="24"/>
          <w:lang w:bidi="he-IL"/>
        </w:rPr>
        <w:t xml:space="preserve"> </w:t>
      </w:r>
      <w:r w:rsidR="00BE478A">
        <w:rPr>
          <w:rFonts w:ascii="Arial" w:hAnsi="Arial" w:cs="Arial"/>
          <w:sz w:val="24"/>
          <w:lang w:bidi="he-IL"/>
        </w:rPr>
        <w:t xml:space="preserve"> - akár általa korrigált </w:t>
      </w:r>
      <w:r w:rsidR="0084009E">
        <w:rPr>
          <w:rFonts w:ascii="Arial" w:hAnsi="Arial" w:cs="Arial"/>
          <w:sz w:val="24"/>
          <w:lang w:bidi="he-IL"/>
        </w:rPr>
        <w:t>–</w:t>
      </w:r>
      <w:r w:rsidR="00BE478A">
        <w:rPr>
          <w:rFonts w:ascii="Arial" w:hAnsi="Arial" w:cs="Arial"/>
          <w:sz w:val="24"/>
          <w:lang w:bidi="he-IL"/>
        </w:rPr>
        <w:t xml:space="preserve"> végkövetkeztetés</w:t>
      </w:r>
      <w:r w:rsidR="0084009E">
        <w:rPr>
          <w:rFonts w:ascii="Arial" w:hAnsi="Arial" w:cs="Arial"/>
          <w:sz w:val="24"/>
          <w:lang w:bidi="he-IL"/>
        </w:rPr>
        <w:t>,</w:t>
      </w:r>
      <w:r w:rsidR="00BE478A">
        <w:rPr>
          <w:rFonts w:ascii="Arial" w:hAnsi="Arial" w:cs="Arial"/>
          <w:sz w:val="24"/>
          <w:lang w:bidi="he-IL"/>
        </w:rPr>
        <w:t xml:space="preserve"> </w:t>
      </w:r>
      <w:r w:rsidR="00FD58B3">
        <w:rPr>
          <w:rFonts w:ascii="Arial" w:hAnsi="Arial" w:cs="Arial"/>
          <w:sz w:val="24"/>
          <w:lang w:bidi="he-IL"/>
        </w:rPr>
        <w:t>és ily módon a</w:t>
      </w:r>
      <w:r w:rsidR="00122562">
        <w:rPr>
          <w:rFonts w:ascii="Arial" w:hAnsi="Arial" w:cs="Arial"/>
          <w:sz w:val="24"/>
          <w:lang w:bidi="he-IL"/>
        </w:rPr>
        <w:t xml:space="preserve">z elvárt tananyag </w:t>
      </w:r>
      <w:r w:rsidR="00FD58B3">
        <w:rPr>
          <w:rFonts w:ascii="Arial" w:hAnsi="Arial" w:cs="Arial"/>
          <w:sz w:val="24"/>
          <w:lang w:bidi="he-IL"/>
        </w:rPr>
        <w:t>rögzüljön</w:t>
      </w:r>
      <w:r w:rsidR="00122562">
        <w:rPr>
          <w:rFonts w:ascii="Arial" w:hAnsi="Arial" w:cs="Arial"/>
          <w:sz w:val="24"/>
          <w:lang w:bidi="he-IL"/>
        </w:rPr>
        <w:t xml:space="preserve">, aminek elsajátítását, elmélyítését a projekt </w:t>
      </w:r>
      <w:r w:rsidR="00956E79">
        <w:rPr>
          <w:rFonts w:ascii="Arial" w:hAnsi="Arial" w:cs="Arial"/>
          <w:sz w:val="24"/>
          <w:lang w:bidi="he-IL"/>
        </w:rPr>
        <w:t xml:space="preserve">célul tűzte ki. </w:t>
      </w:r>
      <w:r w:rsidR="00122562">
        <w:rPr>
          <w:rFonts w:ascii="Arial" w:hAnsi="Arial" w:cs="Arial"/>
          <w:sz w:val="24"/>
          <w:lang w:bidi="he-IL"/>
        </w:rPr>
        <w:t xml:space="preserve"> </w:t>
      </w:r>
      <w:r w:rsidR="00740CFF">
        <w:rPr>
          <w:rFonts w:ascii="Arial" w:hAnsi="Arial" w:cs="Arial"/>
          <w:sz w:val="24"/>
          <w:lang w:bidi="he-IL"/>
        </w:rPr>
        <w:t xml:space="preserve"> </w:t>
      </w:r>
      <w:r w:rsidR="00D4347D">
        <w:rPr>
          <w:rFonts w:ascii="Arial" w:hAnsi="Arial" w:cs="Arial"/>
          <w:sz w:val="24"/>
          <w:lang w:bidi="he-IL"/>
        </w:rPr>
        <w:t xml:space="preserve"> </w:t>
      </w:r>
      <w:r w:rsidR="001B0CA0">
        <w:rPr>
          <w:rFonts w:ascii="Arial" w:hAnsi="Arial" w:cs="Arial"/>
          <w:sz w:val="24"/>
          <w:lang w:bidi="he-IL"/>
        </w:rPr>
        <w:t xml:space="preserve"> </w:t>
      </w:r>
      <w:r w:rsidR="00C63AB2">
        <w:rPr>
          <w:rFonts w:ascii="Arial" w:hAnsi="Arial" w:cs="Arial"/>
          <w:sz w:val="24"/>
          <w:lang w:bidi="he-IL"/>
        </w:rPr>
        <w:t xml:space="preserve"> </w:t>
      </w:r>
    </w:p>
    <w:sectPr w:rsidR="00BD2AF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0D0FFD" w14:textId="77777777" w:rsidR="00C33735" w:rsidRDefault="00C33735" w:rsidP="00310758">
      <w:r>
        <w:separator/>
      </w:r>
    </w:p>
  </w:endnote>
  <w:endnote w:type="continuationSeparator" w:id="0">
    <w:p w14:paraId="6B4A0E2E" w14:textId="77777777" w:rsidR="00C33735" w:rsidRDefault="00C33735" w:rsidP="00310758">
      <w:r>
        <w:continuationSeparator/>
      </w:r>
    </w:p>
  </w:endnote>
  <w:endnote w:type="continuationNotice" w:id="1">
    <w:p w14:paraId="3DF3D4D4" w14:textId="77777777" w:rsidR="00C33735" w:rsidRDefault="00C337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A95B04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CBB4A4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4009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E7FC93E" w:rsidRPr="00023C5E">
        <w:rPr>
          <w:rStyle w:val="Hiperhivatkozs"/>
        </w:rPr>
        <w:t>titkarsag@djnkft.hu</w:t>
      </w:r>
    </w:hyperlink>
    <w:r w:rsidR="5E7FC93E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E7FC93E" w:rsidRPr="00F65CBA">
      <w:rPr>
        <w:position w:val="4"/>
      </w:rPr>
      <w:t xml:space="preserve"> </w:t>
    </w:r>
    <w:r w:rsidR="5E7FC93E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E7FC93E" w:rsidRPr="00F65CBA">
      <w:rPr>
        <w:position w:val="4"/>
      </w:rPr>
      <w:t xml:space="preserve"> </w:t>
    </w:r>
    <w:r w:rsidR="5E7FC93E">
      <w:t xml:space="preserve">  </w:t>
    </w:r>
    <w:hyperlink r:id="rId4" w:history="1">
      <w:r w:rsidR="5E7FC93E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E7FC93E" w:rsidP="001B288E">
    <w:pPr>
      <w:pStyle w:val="llb"/>
    </w:pPr>
    <w:r w:rsidRPr="7072D0E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DD4A16" w14:textId="77777777" w:rsidR="00C33735" w:rsidRDefault="00C33735" w:rsidP="00310758">
      <w:r>
        <w:separator/>
      </w:r>
    </w:p>
  </w:footnote>
  <w:footnote w:type="continuationSeparator" w:id="0">
    <w:p w14:paraId="11DB1436" w14:textId="77777777" w:rsidR="00C33735" w:rsidRDefault="00C33735" w:rsidP="00310758">
      <w:r>
        <w:continuationSeparator/>
      </w:r>
    </w:p>
  </w:footnote>
  <w:footnote w:type="continuationNotice" w:id="1">
    <w:p w14:paraId="370557B3" w14:textId="77777777" w:rsidR="00C33735" w:rsidRDefault="00C3373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multilevel"/>
    <w:tmpl w:val="C9D8F12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multilevel"/>
    <w:tmpl w:val="E2046F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5D3EC7"/>
    <w:multiLevelType w:val="multilevel"/>
    <w:tmpl w:val="1F8A5C4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5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"/>
  </w:num>
  <w:num w:numId="3">
    <w:abstractNumId w:val="16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7"/>
  </w:num>
  <w:num w:numId="10">
    <w:abstractNumId w:val="3"/>
  </w:num>
  <w:num w:numId="11">
    <w:abstractNumId w:val="7"/>
  </w:num>
  <w:num w:numId="12">
    <w:abstractNumId w:val="5"/>
  </w:num>
  <w:num w:numId="13">
    <w:abstractNumId w:val="14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3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419C"/>
    <w:rsid w:val="00040D4C"/>
    <w:rsid w:val="00070F78"/>
    <w:rsid w:val="000A6657"/>
    <w:rsid w:val="000B1392"/>
    <w:rsid w:val="000B4C06"/>
    <w:rsid w:val="000D1BE7"/>
    <w:rsid w:val="000D3175"/>
    <w:rsid w:val="000E0EC2"/>
    <w:rsid w:val="00120381"/>
    <w:rsid w:val="00122562"/>
    <w:rsid w:val="00141D85"/>
    <w:rsid w:val="00146DB8"/>
    <w:rsid w:val="00147E16"/>
    <w:rsid w:val="0015307E"/>
    <w:rsid w:val="001538FF"/>
    <w:rsid w:val="001572E9"/>
    <w:rsid w:val="00160A96"/>
    <w:rsid w:val="00172103"/>
    <w:rsid w:val="00186053"/>
    <w:rsid w:val="00192F03"/>
    <w:rsid w:val="001B0CA0"/>
    <w:rsid w:val="001B288A"/>
    <w:rsid w:val="001B288E"/>
    <w:rsid w:val="001B31F3"/>
    <w:rsid w:val="001D4C34"/>
    <w:rsid w:val="002362F7"/>
    <w:rsid w:val="00277B66"/>
    <w:rsid w:val="0028034F"/>
    <w:rsid w:val="002A233B"/>
    <w:rsid w:val="002A2D73"/>
    <w:rsid w:val="002B61AC"/>
    <w:rsid w:val="002D378C"/>
    <w:rsid w:val="002E6FA4"/>
    <w:rsid w:val="003012FA"/>
    <w:rsid w:val="00304459"/>
    <w:rsid w:val="00310758"/>
    <w:rsid w:val="00324AB5"/>
    <w:rsid w:val="00326B42"/>
    <w:rsid w:val="00330FF9"/>
    <w:rsid w:val="00380882"/>
    <w:rsid w:val="00381379"/>
    <w:rsid w:val="00393607"/>
    <w:rsid w:val="003B1C88"/>
    <w:rsid w:val="003D3B83"/>
    <w:rsid w:val="003E17DC"/>
    <w:rsid w:val="003F24B8"/>
    <w:rsid w:val="003F6C8D"/>
    <w:rsid w:val="00404C64"/>
    <w:rsid w:val="00406FC0"/>
    <w:rsid w:val="00413A8D"/>
    <w:rsid w:val="00414E00"/>
    <w:rsid w:val="0042469E"/>
    <w:rsid w:val="00435CD7"/>
    <w:rsid w:val="00441BA8"/>
    <w:rsid w:val="00446B49"/>
    <w:rsid w:val="00456FB5"/>
    <w:rsid w:val="00473605"/>
    <w:rsid w:val="00480CF1"/>
    <w:rsid w:val="00495CE1"/>
    <w:rsid w:val="004A6858"/>
    <w:rsid w:val="004D7E03"/>
    <w:rsid w:val="004E6AAD"/>
    <w:rsid w:val="0050571D"/>
    <w:rsid w:val="005161C3"/>
    <w:rsid w:val="005237C7"/>
    <w:rsid w:val="005509E8"/>
    <w:rsid w:val="005553B3"/>
    <w:rsid w:val="00570B43"/>
    <w:rsid w:val="00572247"/>
    <w:rsid w:val="00573B37"/>
    <w:rsid w:val="005926FC"/>
    <w:rsid w:val="005A06E0"/>
    <w:rsid w:val="005A5CA9"/>
    <w:rsid w:val="005C3408"/>
    <w:rsid w:val="005E7D07"/>
    <w:rsid w:val="005F3DE5"/>
    <w:rsid w:val="005F77A3"/>
    <w:rsid w:val="00621EDC"/>
    <w:rsid w:val="00623C5B"/>
    <w:rsid w:val="00634853"/>
    <w:rsid w:val="00637276"/>
    <w:rsid w:val="00655260"/>
    <w:rsid w:val="00677F87"/>
    <w:rsid w:val="00682A25"/>
    <w:rsid w:val="00687AD2"/>
    <w:rsid w:val="00690131"/>
    <w:rsid w:val="006A05F5"/>
    <w:rsid w:val="006A666A"/>
    <w:rsid w:val="006C3C7E"/>
    <w:rsid w:val="006C4C6F"/>
    <w:rsid w:val="006D43C0"/>
    <w:rsid w:val="00702F96"/>
    <w:rsid w:val="0072661D"/>
    <w:rsid w:val="00740CFF"/>
    <w:rsid w:val="0077647C"/>
    <w:rsid w:val="00783154"/>
    <w:rsid w:val="007C1F58"/>
    <w:rsid w:val="007C49F8"/>
    <w:rsid w:val="007C74FB"/>
    <w:rsid w:val="007F4731"/>
    <w:rsid w:val="007F606B"/>
    <w:rsid w:val="00802B4B"/>
    <w:rsid w:val="0084009E"/>
    <w:rsid w:val="00840906"/>
    <w:rsid w:val="00856F35"/>
    <w:rsid w:val="008668EE"/>
    <w:rsid w:val="00871495"/>
    <w:rsid w:val="00872EF3"/>
    <w:rsid w:val="00876D3A"/>
    <w:rsid w:val="00884DE5"/>
    <w:rsid w:val="0089481D"/>
    <w:rsid w:val="008A44BB"/>
    <w:rsid w:val="008B0E35"/>
    <w:rsid w:val="008B65A6"/>
    <w:rsid w:val="00911AF1"/>
    <w:rsid w:val="00917846"/>
    <w:rsid w:val="00934BB6"/>
    <w:rsid w:val="00956E79"/>
    <w:rsid w:val="009965CE"/>
    <w:rsid w:val="009B09B3"/>
    <w:rsid w:val="009B56CA"/>
    <w:rsid w:val="009D1F71"/>
    <w:rsid w:val="009E3BDC"/>
    <w:rsid w:val="009E4E70"/>
    <w:rsid w:val="009F1D49"/>
    <w:rsid w:val="00A03434"/>
    <w:rsid w:val="00A037C7"/>
    <w:rsid w:val="00A12885"/>
    <w:rsid w:val="00A137E1"/>
    <w:rsid w:val="00A15E54"/>
    <w:rsid w:val="00A26F49"/>
    <w:rsid w:val="00A44C07"/>
    <w:rsid w:val="00A64DF7"/>
    <w:rsid w:val="00A7092A"/>
    <w:rsid w:val="00A879E8"/>
    <w:rsid w:val="00A95B04"/>
    <w:rsid w:val="00AA30A6"/>
    <w:rsid w:val="00AE7249"/>
    <w:rsid w:val="00AF4C9E"/>
    <w:rsid w:val="00B07241"/>
    <w:rsid w:val="00B550B9"/>
    <w:rsid w:val="00B601C8"/>
    <w:rsid w:val="00B75E6C"/>
    <w:rsid w:val="00B93A55"/>
    <w:rsid w:val="00BA6D6F"/>
    <w:rsid w:val="00BA7330"/>
    <w:rsid w:val="00BC3C61"/>
    <w:rsid w:val="00BC6A92"/>
    <w:rsid w:val="00BD2AFB"/>
    <w:rsid w:val="00BE478A"/>
    <w:rsid w:val="00BE636F"/>
    <w:rsid w:val="00BE64DD"/>
    <w:rsid w:val="00BF4359"/>
    <w:rsid w:val="00BF4C0D"/>
    <w:rsid w:val="00C1375B"/>
    <w:rsid w:val="00C31358"/>
    <w:rsid w:val="00C33735"/>
    <w:rsid w:val="00C34155"/>
    <w:rsid w:val="00C378E7"/>
    <w:rsid w:val="00C44367"/>
    <w:rsid w:val="00C53A62"/>
    <w:rsid w:val="00C63AB2"/>
    <w:rsid w:val="00C72057"/>
    <w:rsid w:val="00C775A1"/>
    <w:rsid w:val="00C8276C"/>
    <w:rsid w:val="00C91853"/>
    <w:rsid w:val="00CA10A8"/>
    <w:rsid w:val="00CA22F6"/>
    <w:rsid w:val="00CA6E35"/>
    <w:rsid w:val="00CB1CE3"/>
    <w:rsid w:val="00CD0603"/>
    <w:rsid w:val="00CD2B5F"/>
    <w:rsid w:val="00CE7F95"/>
    <w:rsid w:val="00D12149"/>
    <w:rsid w:val="00D14D33"/>
    <w:rsid w:val="00D4347D"/>
    <w:rsid w:val="00D4507E"/>
    <w:rsid w:val="00D47DF5"/>
    <w:rsid w:val="00D5029A"/>
    <w:rsid w:val="00D50330"/>
    <w:rsid w:val="00D606F6"/>
    <w:rsid w:val="00D65EF8"/>
    <w:rsid w:val="00D66A50"/>
    <w:rsid w:val="00D71CF3"/>
    <w:rsid w:val="00D76FB1"/>
    <w:rsid w:val="00DA44E8"/>
    <w:rsid w:val="00DA4EE2"/>
    <w:rsid w:val="00DC07EA"/>
    <w:rsid w:val="00DC6433"/>
    <w:rsid w:val="00DD2497"/>
    <w:rsid w:val="00DE1D85"/>
    <w:rsid w:val="00DF05D4"/>
    <w:rsid w:val="00E17E88"/>
    <w:rsid w:val="00E50124"/>
    <w:rsid w:val="00E50FC0"/>
    <w:rsid w:val="00E55F09"/>
    <w:rsid w:val="00E75F5F"/>
    <w:rsid w:val="00E779AF"/>
    <w:rsid w:val="00E86986"/>
    <w:rsid w:val="00E9478C"/>
    <w:rsid w:val="00EB6145"/>
    <w:rsid w:val="00EC0B91"/>
    <w:rsid w:val="00ED1982"/>
    <w:rsid w:val="00EE2106"/>
    <w:rsid w:val="00EE6EC4"/>
    <w:rsid w:val="00EF5CBF"/>
    <w:rsid w:val="00F01A66"/>
    <w:rsid w:val="00F10F52"/>
    <w:rsid w:val="00F148B1"/>
    <w:rsid w:val="00F240EA"/>
    <w:rsid w:val="00F246FB"/>
    <w:rsid w:val="00F36E88"/>
    <w:rsid w:val="00F643B6"/>
    <w:rsid w:val="00F65CBA"/>
    <w:rsid w:val="00F76E25"/>
    <w:rsid w:val="00F92EC0"/>
    <w:rsid w:val="00FA33C4"/>
    <w:rsid w:val="00FA50D3"/>
    <w:rsid w:val="00FD58B3"/>
    <w:rsid w:val="02E3C1B7"/>
    <w:rsid w:val="117BB5A3"/>
    <w:rsid w:val="1610AD5F"/>
    <w:rsid w:val="16218E69"/>
    <w:rsid w:val="2E026758"/>
    <w:rsid w:val="2FAE5B73"/>
    <w:rsid w:val="32352020"/>
    <w:rsid w:val="32F6C94C"/>
    <w:rsid w:val="3383D307"/>
    <w:rsid w:val="34E2802D"/>
    <w:rsid w:val="4CA0F234"/>
    <w:rsid w:val="518963EB"/>
    <w:rsid w:val="5C49AD71"/>
    <w:rsid w:val="5E7FC93E"/>
    <w:rsid w:val="60EF9DE1"/>
    <w:rsid w:val="6E18F7DE"/>
    <w:rsid w:val="7072D0EA"/>
    <w:rsid w:val="712C5995"/>
    <w:rsid w:val="72D160BC"/>
    <w:rsid w:val="7ABA1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14D6E87-5B48-418C-8163-B5737863D1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E724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E7249"/>
    <w:rPr>
      <w:rFonts w:ascii="Roboto" w:eastAsia="Times New Roman" w:hAnsi="Roboto" w:cs="Times New Roman (Body CS)"/>
      <w:b/>
      <w:bCs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7F3301E-7D2E-4368-804A-757FB60427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D63C8B4-0FBB-4DD6-A711-8059015F98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114BA3E-696F-4C50-B925-F59F435013E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F72972E-38C6-46AC-8DA7-FFF0EC1AD31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3</Pages>
  <Words>497</Words>
  <Characters>3431</Characters>
  <Application>Microsoft Office Word</Application>
  <DocSecurity>0</DocSecurity>
  <Lines>28</Lines>
  <Paragraphs>7</Paragraphs>
  <ScaleCrop>false</ScaleCrop>
  <Company/>
  <LinksUpToDate>false</LinksUpToDate>
  <CharactersWithSpaces>3921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19</cp:revision>
  <dcterms:created xsi:type="dcterms:W3CDTF">2021-04-22T08:19:00Z</dcterms:created>
  <dcterms:modified xsi:type="dcterms:W3CDTF">2021-04-26T12:46:00Z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