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10430B" w14:textId="77777777" w:rsidR="00DC3289" w:rsidRDefault="00DC3289" w:rsidP="00DC3289">
      <w:pPr>
        <w:pStyle w:val="DTHCm2"/>
      </w:pPr>
      <w:r>
        <w:t>Szempontok az energetikai korszerűsítés költségvetésének tervezéséhez</w:t>
      </w:r>
    </w:p>
    <w:p w14:paraId="3809AC1C" w14:textId="77777777" w:rsidR="00DC3289" w:rsidRDefault="00DC3289" w:rsidP="00DC3289"/>
    <w:p w14:paraId="12E8B785" w14:textId="77777777" w:rsidR="00DC3289" w:rsidRDefault="00DC3289" w:rsidP="00DC3289">
      <w:pPr>
        <w:pStyle w:val="DTHszveg"/>
      </w:pPr>
      <w:r>
        <w:t>1. Az épület jelenlegi állapotának felmérése</w:t>
      </w:r>
    </w:p>
    <w:p w14:paraId="04D5177A" w14:textId="77777777" w:rsidR="00DC3289" w:rsidRDefault="00DC3289" w:rsidP="00DC3289">
      <w:pPr>
        <w:pStyle w:val="DTHszveg"/>
        <w:numPr>
          <w:ilvl w:val="0"/>
          <w:numId w:val="12"/>
        </w:numPr>
      </w:pPr>
      <w:r>
        <w:t>falazat</w:t>
      </w:r>
    </w:p>
    <w:p w14:paraId="7DF25299" w14:textId="77777777" w:rsidR="00DC3289" w:rsidRDefault="00DC3289" w:rsidP="00DC3289">
      <w:pPr>
        <w:pStyle w:val="DTHszveg"/>
        <w:numPr>
          <w:ilvl w:val="0"/>
          <w:numId w:val="12"/>
        </w:numPr>
      </w:pPr>
      <w:r>
        <w:t>szigetelés</w:t>
      </w:r>
    </w:p>
    <w:p w14:paraId="5457A906" w14:textId="77777777" w:rsidR="00DC3289" w:rsidRDefault="00DC3289" w:rsidP="00DC3289">
      <w:pPr>
        <w:pStyle w:val="DTHszveg"/>
        <w:numPr>
          <w:ilvl w:val="0"/>
          <w:numId w:val="12"/>
        </w:numPr>
      </w:pPr>
      <w:r>
        <w:t>nyílászárók</w:t>
      </w:r>
    </w:p>
    <w:p w14:paraId="41FC2552" w14:textId="77777777" w:rsidR="00DC3289" w:rsidRDefault="00DC3289" w:rsidP="00DC3289">
      <w:pPr>
        <w:pStyle w:val="DTHszveg"/>
        <w:numPr>
          <w:ilvl w:val="0"/>
          <w:numId w:val="12"/>
        </w:numPr>
      </w:pPr>
      <w:r>
        <w:t>egyéb paraméterek, az épület méretei</w:t>
      </w:r>
    </w:p>
    <w:p w14:paraId="76A79B0D" w14:textId="77777777" w:rsidR="00DC3289" w:rsidRDefault="00DC3289" w:rsidP="00DC3289">
      <w:pPr>
        <w:pStyle w:val="DTHszveg"/>
      </w:pPr>
    </w:p>
    <w:p w14:paraId="013081FA" w14:textId="77777777" w:rsidR="00DC3289" w:rsidRDefault="00DC3289" w:rsidP="00DC3289">
      <w:pPr>
        <w:pStyle w:val="DTHszveg"/>
      </w:pPr>
      <w:r>
        <w:t>2. Mit kellene megváltoztatni?</w:t>
      </w:r>
    </w:p>
    <w:p w14:paraId="3CF6F65D" w14:textId="77777777" w:rsidR="00DC3289" w:rsidRDefault="00DC3289" w:rsidP="00DC3289">
      <w:pPr>
        <w:pStyle w:val="DTHszveg"/>
        <w:numPr>
          <w:ilvl w:val="0"/>
          <w:numId w:val="13"/>
        </w:numPr>
      </w:pPr>
      <w:r>
        <w:t>Hőszigetelés</w:t>
      </w:r>
    </w:p>
    <w:p w14:paraId="69561D82" w14:textId="77777777" w:rsidR="00DC3289" w:rsidRDefault="00DC3289" w:rsidP="00DC3289">
      <w:pPr>
        <w:pStyle w:val="DTHszveg"/>
        <w:numPr>
          <w:ilvl w:val="0"/>
          <w:numId w:val="13"/>
        </w:numPr>
      </w:pPr>
      <w:r>
        <w:t>Nyílászárók cseréje</w:t>
      </w:r>
    </w:p>
    <w:p w14:paraId="27B6F3B9" w14:textId="77777777" w:rsidR="00DC3289" w:rsidRDefault="00DC3289" w:rsidP="00DC3289">
      <w:pPr>
        <w:pStyle w:val="DTHszveg"/>
        <w:numPr>
          <w:ilvl w:val="0"/>
          <w:numId w:val="13"/>
        </w:numPr>
      </w:pPr>
      <w:r>
        <w:t>Világítás, fényforrások korszerűsítése</w:t>
      </w:r>
    </w:p>
    <w:p w14:paraId="30B0BE79" w14:textId="77777777" w:rsidR="00DC3289" w:rsidRDefault="00DC3289" w:rsidP="00DC3289">
      <w:pPr>
        <w:pStyle w:val="DTHszveg"/>
        <w:numPr>
          <w:ilvl w:val="0"/>
          <w:numId w:val="13"/>
        </w:numPr>
      </w:pPr>
      <w:r>
        <w:t>fűtés korszerűsítése</w:t>
      </w:r>
    </w:p>
    <w:p w14:paraId="0787FFA0" w14:textId="77777777" w:rsidR="00DC3289" w:rsidRDefault="00DC3289" w:rsidP="00DC3289">
      <w:pPr>
        <w:pStyle w:val="DTHszveg"/>
        <w:numPr>
          <w:ilvl w:val="0"/>
          <w:numId w:val="13"/>
        </w:numPr>
      </w:pPr>
      <w:r>
        <w:t>napelemek, napkollektorok felszerelése</w:t>
      </w:r>
    </w:p>
    <w:p w14:paraId="07666489" w14:textId="77777777" w:rsidR="00DC3289" w:rsidRDefault="00DC3289" w:rsidP="00DC3289">
      <w:pPr>
        <w:pStyle w:val="DTHszveg"/>
        <w:numPr>
          <w:ilvl w:val="0"/>
          <w:numId w:val="13"/>
        </w:numPr>
      </w:pPr>
      <w:r>
        <w:t>geotermikus energia felhasználása</w:t>
      </w:r>
      <w:bookmarkStart w:id="0" w:name="_GoBack"/>
      <w:bookmarkEnd w:id="0"/>
    </w:p>
    <w:p w14:paraId="0E3E6249" w14:textId="77777777" w:rsidR="00DC3289" w:rsidRDefault="00DC3289" w:rsidP="00DC3289">
      <w:pPr>
        <w:pStyle w:val="DTHszveg"/>
      </w:pPr>
    </w:p>
    <w:p w14:paraId="7E2B9337" w14:textId="4F05A02E" w:rsidR="00DC3289" w:rsidRDefault="00DC3289" w:rsidP="00DC3289">
      <w:pPr>
        <w:pStyle w:val="DTHszveg"/>
      </w:pPr>
      <w:r>
        <w:t>3. Milyen költségekkel jár?</w:t>
      </w:r>
    </w:p>
    <w:p w14:paraId="68BB8EB4" w14:textId="77777777" w:rsidR="00DC3289" w:rsidRDefault="00DC3289" w:rsidP="00DC3289">
      <w:pPr>
        <w:pStyle w:val="DTHszveg"/>
        <w:numPr>
          <w:ilvl w:val="0"/>
          <w:numId w:val="14"/>
        </w:numPr>
      </w:pPr>
      <w:r>
        <w:t>Anyagköltség</w:t>
      </w:r>
    </w:p>
    <w:p w14:paraId="7E5E749E" w14:textId="77777777" w:rsidR="00DC3289" w:rsidRDefault="00DC3289" w:rsidP="00DC3289">
      <w:pPr>
        <w:pStyle w:val="DTHszveg"/>
        <w:numPr>
          <w:ilvl w:val="0"/>
          <w:numId w:val="14"/>
        </w:numPr>
      </w:pPr>
      <w:r>
        <w:t>Munkabér</w:t>
      </w:r>
    </w:p>
    <w:p w14:paraId="08ACBA74" w14:textId="77777777" w:rsidR="00DC3289" w:rsidRDefault="00DC3289" w:rsidP="00DC3289">
      <w:pPr>
        <w:pStyle w:val="DTHszveg"/>
        <w:numPr>
          <w:ilvl w:val="0"/>
          <w:numId w:val="14"/>
        </w:numPr>
      </w:pPr>
      <w:r>
        <w:t>Egyéb költségek</w:t>
      </w:r>
    </w:p>
    <w:p w14:paraId="65799ABA" w14:textId="77777777" w:rsidR="00DC3289" w:rsidRDefault="00DC3289" w:rsidP="00DC3289">
      <w:pPr>
        <w:pStyle w:val="DTHszveg"/>
        <w:numPr>
          <w:ilvl w:val="0"/>
          <w:numId w:val="14"/>
        </w:numPr>
      </w:pPr>
      <w:r>
        <w:t>engedélyek (</w:t>
      </w:r>
      <w:proofErr w:type="spellStart"/>
      <w:r>
        <w:t>pl</w:t>
      </w:r>
      <w:proofErr w:type="spellEnd"/>
      <w:r>
        <w:t>: statikai vizsgálat)</w:t>
      </w:r>
    </w:p>
    <w:p w14:paraId="0531C051" w14:textId="77777777" w:rsidR="00DC3289" w:rsidRDefault="00DC3289" w:rsidP="00DC3289">
      <w:pPr>
        <w:pStyle w:val="DTHszveg"/>
        <w:numPr>
          <w:ilvl w:val="0"/>
          <w:numId w:val="14"/>
        </w:numPr>
      </w:pPr>
      <w:r>
        <w:t>a bontás költsége</w:t>
      </w:r>
    </w:p>
    <w:p w14:paraId="60ABA8BC" w14:textId="77777777" w:rsidR="00DC3289" w:rsidRDefault="00DC3289" w:rsidP="00DC3289">
      <w:pPr>
        <w:pStyle w:val="DTHszveg"/>
        <w:numPr>
          <w:ilvl w:val="0"/>
          <w:numId w:val="14"/>
        </w:numPr>
      </w:pPr>
      <w:r>
        <w:t>a törmelék elszállítása</w:t>
      </w:r>
    </w:p>
    <w:p w14:paraId="09C6053A" w14:textId="77777777" w:rsidR="00DC3289" w:rsidRDefault="00DC3289" w:rsidP="00DC3289">
      <w:pPr>
        <w:pStyle w:val="DTHszveg"/>
      </w:pPr>
    </w:p>
    <w:p w14:paraId="12DCFCC4" w14:textId="6123B8EE" w:rsidR="00A00337" w:rsidRDefault="00DC3289" w:rsidP="00DC3289">
      <w:pPr>
        <w:pStyle w:val="DTHszveg"/>
        <w:rPr>
          <w:rStyle w:val="Hiperhivatkozs"/>
        </w:rPr>
      </w:pPr>
      <w:r>
        <w:t xml:space="preserve">Inspirációnak ajánljuk a következő videót: </w:t>
      </w:r>
      <w:hyperlink r:id="rId8" w:history="1">
        <w:r w:rsidRPr="006D1EB9">
          <w:rPr>
            <w:rStyle w:val="Hiperhivatkozs"/>
          </w:rPr>
          <w:t>https://www.youtube.com/watch?v=mz0LfM7hNQg</w:t>
        </w:r>
      </w:hyperlink>
    </w:p>
    <w:p w14:paraId="327A7481" w14:textId="1ED43DE0" w:rsidR="00015FFD" w:rsidRPr="00015FFD" w:rsidRDefault="00015FFD" w:rsidP="00015FFD"/>
    <w:p w14:paraId="4F567904" w14:textId="436D6299" w:rsidR="00015FFD" w:rsidRPr="00015FFD" w:rsidRDefault="00015FFD" w:rsidP="00015FFD"/>
    <w:p w14:paraId="566C60BF" w14:textId="16C85F13" w:rsidR="00015FFD" w:rsidRPr="00015FFD" w:rsidRDefault="00015FFD" w:rsidP="00015FFD"/>
    <w:p w14:paraId="1FF40DA8" w14:textId="70BCB0E2" w:rsidR="00015FFD" w:rsidRPr="00015FFD" w:rsidRDefault="00015FFD" w:rsidP="00015FFD"/>
    <w:p w14:paraId="11DAB98D" w14:textId="77777777" w:rsidR="00015FFD" w:rsidRPr="00015FFD" w:rsidRDefault="00015FFD" w:rsidP="00015FFD"/>
    <w:sectPr w:rsidR="00015FFD" w:rsidRPr="00015FFD">
      <w:headerReference w:type="default" r:id="rId9"/>
      <w:footerReference w:type="default" r:id="rId10"/>
      <w:pgSz w:w="12240" w:h="15840"/>
      <w:pgMar w:top="1152" w:right="1008" w:bottom="1152" w:left="100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97580" w14:textId="77777777" w:rsidR="005568CD" w:rsidRDefault="005568CD">
      <w:r>
        <w:separator/>
      </w:r>
    </w:p>
  </w:endnote>
  <w:endnote w:type="continuationSeparator" w:id="0">
    <w:p w14:paraId="7BAF6742" w14:textId="77777777" w:rsidR="005568CD" w:rsidRDefault="00556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C8181" w14:textId="2A35CC8B" w:rsidR="009E6CDF" w:rsidRDefault="00BF7C04" w:rsidP="00BF7C04">
    <w:pPr>
      <w:tabs>
        <w:tab w:val="left" w:pos="5794"/>
      </w:tabs>
      <w:spacing w:after="864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CA383" w14:textId="77777777" w:rsidR="005568CD" w:rsidRDefault="005568CD">
      <w:r>
        <w:separator/>
      </w:r>
    </w:p>
  </w:footnote>
  <w:footnote w:type="continuationSeparator" w:id="0">
    <w:p w14:paraId="4B8C4346" w14:textId="77777777" w:rsidR="005568CD" w:rsidRDefault="00556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11971" w14:textId="77777777" w:rsidR="009E6CDF" w:rsidRDefault="005568CD" w:rsidP="00BF7C04">
    <w:pPr>
      <w:pStyle w:val="Cmsor1"/>
    </w:pPr>
    <w:sdt>
      <w:sdtPr>
        <w:id w:val="723260860"/>
        <w:docPartObj>
          <w:docPartGallery w:val="Page Numbers (Margins)"/>
          <w:docPartUnique/>
        </w:docPartObj>
      </w:sdtPr>
      <w:sdtEndPr/>
      <w:sdtContent>
        <w:r w:rsidR="00D8497F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90C00E5" wp14:editId="7044D05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4" name="Téglalap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8B4A20" w14:textId="77777777" w:rsidR="00D8497F" w:rsidRDefault="00D8497F">
                              <w:pPr>
                                <w:pStyle w:val="llb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Oldal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DC3289" w:rsidRPr="00DC3289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90C00E5" id="Téglalap 14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QiGPBLoCAAC3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5C8B4A20" w14:textId="77777777" w:rsidR="00D8497F" w:rsidRDefault="00D8497F">
                        <w:pPr>
                          <w:pStyle w:val="llb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Oldal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DC3289" w:rsidRPr="00DC3289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F7C04">
      <w:rPr>
        <w:noProof/>
      </w:rPr>
      <w:drawing>
        <wp:inline distT="0" distB="0" distL="0" distR="0" wp14:anchorId="484BAE59" wp14:editId="2169C70D">
          <wp:extent cx="6492240" cy="1083945"/>
          <wp:effectExtent l="0" t="0" r="3810" b="1905"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92240" cy="1083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526DC"/>
    <w:multiLevelType w:val="hybridMultilevel"/>
    <w:tmpl w:val="23BE87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4320A"/>
    <w:multiLevelType w:val="hybridMultilevel"/>
    <w:tmpl w:val="D76A79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A0009"/>
    <w:multiLevelType w:val="hybridMultilevel"/>
    <w:tmpl w:val="F48EA5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E7402"/>
    <w:multiLevelType w:val="hybridMultilevel"/>
    <w:tmpl w:val="94E8F9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678C7"/>
    <w:multiLevelType w:val="hybridMultilevel"/>
    <w:tmpl w:val="706A0B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D138EC"/>
    <w:multiLevelType w:val="multilevel"/>
    <w:tmpl w:val="E2160F8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375A245A"/>
    <w:multiLevelType w:val="hybridMultilevel"/>
    <w:tmpl w:val="AAC021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56772"/>
    <w:multiLevelType w:val="hybridMultilevel"/>
    <w:tmpl w:val="755CCF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97A2D"/>
    <w:multiLevelType w:val="multilevel"/>
    <w:tmpl w:val="E09AF83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9" w15:restartNumberingAfterBreak="0">
    <w:nsid w:val="61D02C37"/>
    <w:multiLevelType w:val="hybridMultilevel"/>
    <w:tmpl w:val="B69AE1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8119B9"/>
    <w:multiLevelType w:val="hybridMultilevel"/>
    <w:tmpl w:val="FC4A4D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A15E6"/>
    <w:multiLevelType w:val="hybridMultilevel"/>
    <w:tmpl w:val="B24A4C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930FFE"/>
    <w:multiLevelType w:val="hybridMultilevel"/>
    <w:tmpl w:val="5F8AA4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12"/>
  </w:num>
  <w:num w:numId="5">
    <w:abstractNumId w:val="7"/>
  </w:num>
  <w:num w:numId="6">
    <w:abstractNumId w:val="7"/>
  </w:num>
  <w:num w:numId="7">
    <w:abstractNumId w:val="2"/>
  </w:num>
  <w:num w:numId="8">
    <w:abstractNumId w:val="11"/>
  </w:num>
  <w:num w:numId="9">
    <w:abstractNumId w:val="6"/>
  </w:num>
  <w:num w:numId="10">
    <w:abstractNumId w:val="10"/>
  </w:num>
  <w:num w:numId="11">
    <w:abstractNumId w:val="4"/>
  </w:num>
  <w:num w:numId="12">
    <w:abstractNumId w:val="1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CDF"/>
    <w:rsid w:val="00015FFD"/>
    <w:rsid w:val="00036C5B"/>
    <w:rsid w:val="00093274"/>
    <w:rsid w:val="00097C03"/>
    <w:rsid w:val="000D3C67"/>
    <w:rsid w:val="00130A30"/>
    <w:rsid w:val="0015322A"/>
    <w:rsid w:val="00157B77"/>
    <w:rsid w:val="00160DAE"/>
    <w:rsid w:val="00161018"/>
    <w:rsid w:val="001B46BE"/>
    <w:rsid w:val="001F1A84"/>
    <w:rsid w:val="0020117D"/>
    <w:rsid w:val="00272581"/>
    <w:rsid w:val="002A26A1"/>
    <w:rsid w:val="002A6ED5"/>
    <w:rsid w:val="00322639"/>
    <w:rsid w:val="00330297"/>
    <w:rsid w:val="00357AD4"/>
    <w:rsid w:val="00363D77"/>
    <w:rsid w:val="00367FAD"/>
    <w:rsid w:val="003B6359"/>
    <w:rsid w:val="003D7F28"/>
    <w:rsid w:val="00453766"/>
    <w:rsid w:val="0046680A"/>
    <w:rsid w:val="0048523D"/>
    <w:rsid w:val="00492CD0"/>
    <w:rsid w:val="0050494D"/>
    <w:rsid w:val="00505959"/>
    <w:rsid w:val="005309E9"/>
    <w:rsid w:val="00553B4B"/>
    <w:rsid w:val="005568CD"/>
    <w:rsid w:val="005F1A42"/>
    <w:rsid w:val="00603FBE"/>
    <w:rsid w:val="006405E5"/>
    <w:rsid w:val="00663BC2"/>
    <w:rsid w:val="00666EEF"/>
    <w:rsid w:val="00672008"/>
    <w:rsid w:val="00692B81"/>
    <w:rsid w:val="00694F05"/>
    <w:rsid w:val="006A6B46"/>
    <w:rsid w:val="00711EE5"/>
    <w:rsid w:val="00755125"/>
    <w:rsid w:val="0076663D"/>
    <w:rsid w:val="007A58C0"/>
    <w:rsid w:val="007F4903"/>
    <w:rsid w:val="00886342"/>
    <w:rsid w:val="00892B1C"/>
    <w:rsid w:val="008D30C4"/>
    <w:rsid w:val="008F4508"/>
    <w:rsid w:val="008F729A"/>
    <w:rsid w:val="00910280"/>
    <w:rsid w:val="0097147F"/>
    <w:rsid w:val="009E6CDF"/>
    <w:rsid w:val="009F13B7"/>
    <w:rsid w:val="00A00337"/>
    <w:rsid w:val="00A12C79"/>
    <w:rsid w:val="00A90C7D"/>
    <w:rsid w:val="00AB3A55"/>
    <w:rsid w:val="00AB3E66"/>
    <w:rsid w:val="00AC08B4"/>
    <w:rsid w:val="00AE49AE"/>
    <w:rsid w:val="00AE68A0"/>
    <w:rsid w:val="00AF039D"/>
    <w:rsid w:val="00AF7462"/>
    <w:rsid w:val="00B46F12"/>
    <w:rsid w:val="00B641C5"/>
    <w:rsid w:val="00B73BD4"/>
    <w:rsid w:val="00BB0E3D"/>
    <w:rsid w:val="00BF7C04"/>
    <w:rsid w:val="00C1370B"/>
    <w:rsid w:val="00C31513"/>
    <w:rsid w:val="00C87C8B"/>
    <w:rsid w:val="00CD546A"/>
    <w:rsid w:val="00CE2B2C"/>
    <w:rsid w:val="00D725BC"/>
    <w:rsid w:val="00D8497F"/>
    <w:rsid w:val="00DA7587"/>
    <w:rsid w:val="00DC3289"/>
    <w:rsid w:val="00DD5AB3"/>
    <w:rsid w:val="00E1505A"/>
    <w:rsid w:val="00E44FB1"/>
    <w:rsid w:val="00E53211"/>
    <w:rsid w:val="00EA79FC"/>
    <w:rsid w:val="00EC09CA"/>
    <w:rsid w:val="00EF004B"/>
    <w:rsid w:val="00FE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08C7F"/>
  <w15:docId w15:val="{37E3F704-BE63-4D7C-B664-04144EFAD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u-HU" w:eastAsia="hu-H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rsid w:val="00603FBE"/>
  </w:style>
  <w:style w:type="paragraph" w:styleId="Cmsor1">
    <w:name w:val="heading 1"/>
    <w:basedOn w:val="Norml"/>
    <w:next w:val="Norml"/>
    <w:rsid w:val="00BF7C04"/>
    <w:pPr>
      <w:keepNext/>
      <w:keepLines/>
      <w:tabs>
        <w:tab w:val="left" w:pos="3870"/>
        <w:tab w:val="left" w:pos="4320"/>
      </w:tabs>
      <w:outlineLvl w:val="0"/>
    </w:pPr>
    <w:rPr>
      <w:rFonts w:ascii="Calibri" w:eastAsia="Calibri" w:hAnsi="Calibri" w:cs="Calibri"/>
      <w:b/>
      <w:sz w:val="32"/>
      <w:szCs w:val="48"/>
    </w:rPr>
  </w:style>
  <w:style w:type="paragraph" w:styleId="Cmsor2">
    <w:name w:val="heading 2"/>
    <w:basedOn w:val="Norml"/>
    <w:next w:val="Norml"/>
    <w:pPr>
      <w:keepNext/>
      <w:keepLines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Cmsor3">
    <w:name w:val="heading 3"/>
    <w:basedOn w:val="Norml"/>
    <w:next w:val="Norml"/>
    <w:pPr>
      <w:keepNext/>
      <w:keepLines/>
      <w:outlineLvl w:val="2"/>
    </w:pPr>
    <w:rPr>
      <w:rFonts w:ascii="Calibri" w:eastAsia="Calibri" w:hAnsi="Calibri" w:cs="Calibri"/>
      <w:sz w:val="20"/>
      <w:szCs w:val="20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contextualSpacing/>
      <w:outlineLvl w:val="3"/>
    </w:pPr>
    <w:rPr>
      <w:b/>
    </w:rPr>
  </w:style>
  <w:style w:type="paragraph" w:styleId="Cmsor5">
    <w:name w:val="heading 5"/>
    <w:basedOn w:val="Norml"/>
    <w:next w:val="Norm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E150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Jegyzetszveg">
    <w:name w:val="annotation text"/>
    <w:basedOn w:val="Norml"/>
    <w:link w:val="JegyzetszvegChar"/>
    <w:uiPriority w:val="99"/>
    <w:unhideWhenUsed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Pr>
      <w:sz w:val="20"/>
      <w:szCs w:val="20"/>
    </w:rPr>
  </w:style>
  <w:style w:type="character" w:styleId="Jegyzethivatkozs">
    <w:name w:val="annotation reference"/>
    <w:basedOn w:val="Bekezdsalapbettpusa"/>
    <w:uiPriority w:val="99"/>
    <w:unhideWhenUsed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A6ED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6ED5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1028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10280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DD5AB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D5AB3"/>
  </w:style>
  <w:style w:type="paragraph" w:styleId="llb">
    <w:name w:val="footer"/>
    <w:basedOn w:val="Norml"/>
    <w:link w:val="llbChar"/>
    <w:uiPriority w:val="99"/>
    <w:unhideWhenUsed/>
    <w:rsid w:val="00DD5AB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D5AB3"/>
  </w:style>
  <w:style w:type="character" w:styleId="Hiperhivatkozs">
    <w:name w:val="Hyperlink"/>
    <w:basedOn w:val="Bekezdsalapbettpusa"/>
    <w:uiPriority w:val="99"/>
    <w:unhideWhenUsed/>
    <w:rsid w:val="00130A30"/>
    <w:rPr>
      <w:color w:val="0563C1" w:themeColor="hyperlink"/>
      <w:u w:val="single"/>
    </w:rPr>
  </w:style>
  <w:style w:type="paragraph" w:styleId="NormlWeb">
    <w:name w:val="Normal (Web)"/>
    <w:basedOn w:val="Norml"/>
    <w:uiPriority w:val="99"/>
    <w:unhideWhenUsed/>
    <w:rsid w:val="003B6359"/>
    <w:pPr>
      <w:spacing w:before="100" w:beforeAutospacing="1" w:after="100" w:afterAutospacing="1"/>
    </w:pPr>
    <w:rPr>
      <w:color w:val="auto"/>
    </w:rPr>
  </w:style>
  <w:style w:type="character" w:styleId="Mrltotthiperhivatkozs">
    <w:name w:val="FollowedHyperlink"/>
    <w:basedOn w:val="Bekezdsalapbettpusa"/>
    <w:uiPriority w:val="99"/>
    <w:semiHidden/>
    <w:unhideWhenUsed/>
    <w:rsid w:val="00B73BD4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1B46BE"/>
    <w:pPr>
      <w:ind w:left="720"/>
      <w:contextualSpacing/>
    </w:pPr>
  </w:style>
  <w:style w:type="character" w:customStyle="1" w:styleId="Cmsor7Char">
    <w:name w:val="Címsor 7 Char"/>
    <w:basedOn w:val="Bekezdsalapbettpusa"/>
    <w:link w:val="Cmsor7"/>
    <w:uiPriority w:val="9"/>
    <w:rsid w:val="00E1505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DTHCm1">
    <w:name w:val="DTH Cím1"/>
    <w:basedOn w:val="Cmsor7"/>
    <w:autoRedefine/>
    <w:qFormat/>
    <w:rsid w:val="00603FBE"/>
    <w:rPr>
      <w:rFonts w:ascii="Century Gothic" w:hAnsi="Century Gothic"/>
      <w:i w:val="0"/>
      <w:color w:val="0D4080"/>
      <w:sz w:val="56"/>
    </w:rPr>
  </w:style>
  <w:style w:type="paragraph" w:customStyle="1" w:styleId="DTHCm2">
    <w:name w:val="DTH Cím2"/>
    <w:basedOn w:val="Norml"/>
    <w:autoRedefine/>
    <w:qFormat/>
    <w:rsid w:val="00603FBE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</w:rPr>
  </w:style>
  <w:style w:type="paragraph" w:customStyle="1" w:styleId="DTHCm3">
    <w:name w:val="DTH Cím3"/>
    <w:basedOn w:val="Norml"/>
    <w:autoRedefine/>
    <w:qFormat/>
    <w:rsid w:val="00603FBE"/>
    <w:pPr>
      <w:spacing w:before="60" w:line="288" w:lineRule="auto"/>
      <w:ind w:right="-6"/>
    </w:pPr>
    <w:rPr>
      <w:rFonts w:ascii="Century Gothic" w:eastAsia="Calibri" w:hAnsi="Century Gothic" w:cs="Calibri"/>
      <w:b/>
      <w:szCs w:val="20"/>
    </w:rPr>
  </w:style>
  <w:style w:type="paragraph" w:customStyle="1" w:styleId="DTHszveg">
    <w:name w:val="DTH szöveg"/>
    <w:basedOn w:val="Norml"/>
    <w:autoRedefine/>
    <w:qFormat/>
    <w:rsid w:val="00603FBE"/>
    <w:pPr>
      <w:spacing w:before="60" w:line="288" w:lineRule="auto"/>
    </w:pPr>
    <w:rPr>
      <w:rFonts w:ascii="Century Gothic" w:eastAsia="Calibri" w:hAnsi="Century Gothic" w:cs="Calibri"/>
      <w:sz w:val="2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8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z0LfM7hNQg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8256A8-79D0-47FD-84B0-0DB943FB7C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5C123B-46C1-413F-A20F-9910E17C9101}"/>
</file>

<file path=customXml/itemProps3.xml><?xml version="1.0" encoding="utf-8"?>
<ds:datastoreItem xmlns:ds="http://schemas.openxmlformats.org/officeDocument/2006/customXml" ds:itemID="{8719BA81-84CD-4C53-AAF6-FC013F236BE7}"/>
</file>

<file path=customXml/itemProps4.xml><?xml version="1.0" encoding="utf-8"?>
<ds:datastoreItem xmlns:ds="http://schemas.openxmlformats.org/officeDocument/2006/customXml" ds:itemID="{20A515BF-C761-4ACA-89CA-68FC8AC32F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DTH2016</dc:creator>
  <cp:lastModifiedBy>Vásárhelyi Virág</cp:lastModifiedBy>
  <cp:revision>2</cp:revision>
  <dcterms:created xsi:type="dcterms:W3CDTF">2019-10-12T20:26:00Z</dcterms:created>
  <dcterms:modified xsi:type="dcterms:W3CDTF">2019-10-12T20:26:00Z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