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1994A58" w14:textId="77777777" w:rsidR="004E39F6" w:rsidRPr="003B4B51" w:rsidRDefault="006D1300" w:rsidP="003B4B51">
      <w:pPr>
        <w:pStyle w:val="DTHCm1"/>
      </w:pPr>
      <w:r w:rsidRPr="003B4B51">
        <w:t xml:space="preserve">Lovagi játékok </w:t>
      </w:r>
      <w:r w:rsidR="003B4B51">
        <w:t xml:space="preserve">- </w:t>
      </w:r>
      <w:r w:rsidRPr="003B4B51">
        <w:t>p</w:t>
      </w:r>
      <w:r w:rsidR="003C3440" w:rsidRPr="003B4B51">
        <w:t>rojektterv</w:t>
      </w:r>
    </w:p>
    <w:p w14:paraId="51994A59" w14:textId="77777777" w:rsidR="00993E61" w:rsidRDefault="00993E61" w:rsidP="00993E61">
      <w:pPr>
        <w:rPr>
          <w:rFonts w:ascii="Calibri" w:hAnsi="Calibri"/>
          <w:b/>
          <w:bCs/>
          <w:sz w:val="20"/>
          <w:lang w:val="hu-HU"/>
        </w:rPr>
      </w:pPr>
    </w:p>
    <w:tbl>
      <w:tblPr>
        <w:tblW w:w="10491" w:type="dxa"/>
        <w:tblBorders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491"/>
      </w:tblGrid>
      <w:tr w:rsidR="00F43E6B" w:rsidRPr="00B149F3" w14:paraId="51994A5B" w14:textId="77777777" w:rsidTr="00B149F3">
        <w:tc>
          <w:tcPr>
            <w:tcW w:w="10491" w:type="dxa"/>
            <w:shd w:val="clear" w:color="auto" w:fill="auto"/>
          </w:tcPr>
          <w:p w14:paraId="51994A5A" w14:textId="77777777" w:rsidR="00F43E6B" w:rsidRPr="00B149F3" w:rsidRDefault="006D1300" w:rsidP="00B149F3">
            <w:pPr>
              <w:spacing w:before="60" w:line="288" w:lineRule="auto"/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/>
                <w:bCs/>
                <w:color w:val="000000"/>
                <w:sz w:val="20"/>
                <w:szCs w:val="20"/>
                <w:lang w:val="hu-HU"/>
              </w:rPr>
              <w:t>Készítette:</w:t>
            </w:r>
          </w:p>
        </w:tc>
      </w:tr>
      <w:tr w:rsidR="00F43E6B" w:rsidRPr="00B149F3" w14:paraId="51994A5D" w14:textId="77777777" w:rsidTr="00B149F3">
        <w:tc>
          <w:tcPr>
            <w:tcW w:w="10491" w:type="dxa"/>
            <w:shd w:val="clear" w:color="auto" w:fill="auto"/>
          </w:tcPr>
          <w:p w14:paraId="51994A5C" w14:textId="77777777" w:rsidR="00F43E6B" w:rsidRPr="00B149F3" w:rsidRDefault="006D1300" w:rsidP="00B149F3">
            <w:pPr>
              <w:spacing w:before="60" w:line="288" w:lineRule="auto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18"/>
                <w:szCs w:val="20"/>
                <w:lang w:val="hu-HU"/>
              </w:rPr>
              <w:t>Kiss Mónika</w:t>
            </w:r>
          </w:p>
        </w:tc>
      </w:tr>
      <w:tr w:rsidR="00F43E6B" w:rsidRPr="00B149F3" w14:paraId="51994A5F" w14:textId="77777777" w:rsidTr="00B149F3">
        <w:tc>
          <w:tcPr>
            <w:tcW w:w="10491" w:type="dxa"/>
            <w:shd w:val="clear" w:color="auto" w:fill="auto"/>
          </w:tcPr>
          <w:p w14:paraId="51994A5E" w14:textId="77777777" w:rsidR="00F43E6B" w:rsidRPr="00B149F3" w:rsidRDefault="00F43E6B" w:rsidP="00B149F3">
            <w:pPr>
              <w:spacing w:before="60" w:line="288" w:lineRule="auto"/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/>
                <w:bCs/>
                <w:color w:val="000000"/>
                <w:sz w:val="20"/>
                <w:szCs w:val="20"/>
                <w:lang w:val="hu-HU"/>
              </w:rPr>
              <w:t>Összefoglalás</w:t>
            </w:r>
          </w:p>
        </w:tc>
      </w:tr>
      <w:tr w:rsidR="00F43E6B" w:rsidRPr="00B149F3" w14:paraId="51994A61" w14:textId="77777777" w:rsidTr="00B149F3">
        <w:tc>
          <w:tcPr>
            <w:tcW w:w="10491" w:type="dxa"/>
            <w:shd w:val="clear" w:color="auto" w:fill="auto"/>
          </w:tcPr>
          <w:p w14:paraId="51994A60" w14:textId="77777777" w:rsidR="00080E7A" w:rsidRPr="00B149F3" w:rsidRDefault="00080E7A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 w:cs="Arial"/>
                <w:color w:val="000000"/>
                <w:sz w:val="18"/>
                <w:szCs w:val="18"/>
                <w:lang w:val="hu-HU"/>
              </w:rPr>
              <w:t>A kisdiákok olvasás órákon ismerkednek a Mátyás királyról szóló történetekkel, mondákkal. A színes szövegek - amellett, hogy a gyermekek fantáziáját, kreativitását megmozg</w:t>
            </w:r>
            <w:r w:rsidR="00677AAE" w:rsidRPr="00B149F3">
              <w:rPr>
                <w:rFonts w:ascii="Century Gothic" w:hAnsi="Century Gothic" w:cs="Arial"/>
                <w:color w:val="000000"/>
                <w:sz w:val="18"/>
                <w:szCs w:val="18"/>
                <w:lang w:val="hu-HU"/>
              </w:rPr>
              <w:t>a</w:t>
            </w:r>
            <w:r w:rsidR="006D1300" w:rsidRPr="00B149F3">
              <w:rPr>
                <w:rFonts w:ascii="Century Gothic" w:hAnsi="Century Gothic" w:cs="Arial"/>
                <w:color w:val="000000"/>
                <w:sz w:val="18"/>
                <w:szCs w:val="18"/>
                <w:lang w:val="hu-HU"/>
              </w:rPr>
              <w:t>tják</w:t>
            </w:r>
            <w:r w:rsidRPr="00B149F3">
              <w:rPr>
                <w:rFonts w:ascii="Century Gothic" w:hAnsi="Century Gothic" w:cs="Arial"/>
                <w:color w:val="000000"/>
                <w:sz w:val="18"/>
                <w:szCs w:val="18"/>
                <w:lang w:val="hu-HU"/>
              </w:rPr>
              <w:t xml:space="preserve">-, segítik a mesei, csodás elemek és valós tények közti különbség felfedezését. Betekintést nyújtanak </w:t>
            </w:r>
            <w:r w:rsidR="00A16FC2" w:rsidRPr="00B149F3">
              <w:rPr>
                <w:rFonts w:ascii="Century Gothic" w:hAnsi="Century Gothic" w:cs="Arial"/>
                <w:color w:val="000000"/>
                <w:sz w:val="18"/>
                <w:szCs w:val="18"/>
                <w:lang w:val="hu-HU"/>
              </w:rPr>
              <w:t xml:space="preserve">a </w:t>
            </w:r>
            <w:r w:rsidRPr="00B149F3">
              <w:rPr>
                <w:rFonts w:ascii="Century Gothic" w:hAnsi="Century Gothic" w:cs="Arial"/>
                <w:color w:val="000000"/>
                <w:sz w:val="18"/>
                <w:szCs w:val="18"/>
                <w:lang w:val="hu-HU"/>
              </w:rPr>
              <w:t>Mátyás király</w:t>
            </w:r>
            <w:r w:rsidR="00A16FC2" w:rsidRPr="00B149F3">
              <w:rPr>
                <w:rFonts w:ascii="Century Gothic" w:hAnsi="Century Gothic" w:cs="Arial"/>
                <w:color w:val="000000"/>
                <w:sz w:val="18"/>
                <w:szCs w:val="18"/>
                <w:lang w:val="hu-HU"/>
              </w:rPr>
              <w:t xml:space="preserve"> korabeli</w:t>
            </w:r>
            <w:r w:rsidR="00254058" w:rsidRPr="00B149F3">
              <w:rPr>
                <w:rFonts w:ascii="Century Gothic" w:hAnsi="Century Gothic" w:cs="Arial"/>
                <w:color w:val="000000"/>
                <w:sz w:val="18"/>
                <w:szCs w:val="18"/>
                <w:lang w:val="hu-HU"/>
              </w:rPr>
              <w:t xml:space="preserve"> mindennapokba, szokásokba, hagyományokba.</w:t>
            </w:r>
            <w:r w:rsidR="00A16FC2" w:rsidRPr="00B149F3">
              <w:rPr>
                <w:rFonts w:ascii="Century Gothic" w:hAnsi="Century Gothic" w:cs="Arial"/>
                <w:color w:val="000000"/>
                <w:sz w:val="18"/>
                <w:szCs w:val="18"/>
                <w:lang w:val="hu-HU"/>
              </w:rPr>
              <w:t xml:space="preserve"> </w:t>
            </w:r>
            <w:r w:rsidR="00254058" w:rsidRPr="00B149F3">
              <w:rPr>
                <w:rFonts w:ascii="Century Gothic" w:hAnsi="Century Gothic" w:cs="Arial"/>
                <w:color w:val="000000"/>
                <w:sz w:val="18"/>
                <w:szCs w:val="18"/>
                <w:lang w:val="hu-HU"/>
              </w:rPr>
              <w:t>A</w:t>
            </w:r>
            <w:r w:rsidRPr="00B149F3">
              <w:rPr>
                <w:rFonts w:ascii="Century Gothic" w:hAnsi="Century Gothic" w:cs="Arial"/>
                <w:color w:val="000000"/>
                <w:sz w:val="18"/>
                <w:szCs w:val="18"/>
                <w:lang w:val="hu-HU"/>
              </w:rPr>
              <w:t xml:space="preserve"> gyerekek képzeletbeli utazással megismerhetik a királyi udvart, annak jellegzetes szereplőit, egy-egy szimbólumát. </w:t>
            </w:r>
            <w:r w:rsidR="00254058" w:rsidRPr="00B149F3">
              <w:rPr>
                <w:rFonts w:ascii="Century Gothic" w:hAnsi="Century Gothic" w:cs="Arial"/>
                <w:color w:val="000000"/>
                <w:sz w:val="18"/>
                <w:szCs w:val="18"/>
                <w:lang w:val="hu-HU"/>
              </w:rPr>
              <w:t xml:space="preserve">A szereplők megelevenednek, a </w:t>
            </w:r>
            <w:r w:rsidRPr="00B149F3">
              <w:rPr>
                <w:rFonts w:ascii="Century Gothic" w:hAnsi="Century Gothic" w:cs="Arial"/>
                <w:color w:val="000000"/>
                <w:sz w:val="18"/>
                <w:szCs w:val="18"/>
                <w:lang w:val="hu-HU"/>
              </w:rPr>
              <w:t>diákok elkészíthetik a saját váruk modelljét, az udvar alakjait, a csoport címerét. A gyerekek az átélt kalandjaikról krónikában számolnak be.</w:t>
            </w:r>
            <w:r w:rsidR="00677AAE" w:rsidRPr="00B149F3">
              <w:rPr>
                <w:rFonts w:ascii="Century Gothic" w:hAnsi="Century Gothic" w:cs="Arial"/>
                <w:color w:val="000000"/>
                <w:sz w:val="18"/>
                <w:szCs w:val="18"/>
                <w:lang w:val="hu-HU"/>
              </w:rPr>
              <w:t xml:space="preserve"> A krónikások már nem lúdtollal, pergamenen örökítik meg az eseményeket, mint elődeik, hanem élnek a modern technika lehetőségeivel</w:t>
            </w:r>
            <w:r w:rsidR="00A848F0" w:rsidRPr="00B149F3">
              <w:rPr>
                <w:rFonts w:ascii="Century Gothic" w:hAnsi="Century Gothic" w:cs="Arial"/>
                <w:color w:val="000000"/>
                <w:sz w:val="18"/>
                <w:szCs w:val="18"/>
                <w:lang w:val="hu-HU"/>
              </w:rPr>
              <w:t>, IKT eszközöket használnak, új alkalmazásokkal ismerkednek munkájuk során</w:t>
            </w:r>
            <w:r w:rsidR="00677AAE" w:rsidRPr="00B149F3">
              <w:rPr>
                <w:rFonts w:ascii="Century Gothic" w:hAnsi="Century Gothic" w:cs="Arial"/>
                <w:color w:val="000000"/>
                <w:sz w:val="18"/>
                <w:szCs w:val="18"/>
                <w:lang w:val="hu-HU"/>
              </w:rPr>
              <w:t>. Élményeiket így messzi földön is megismerhetik, tudásukat, kalandjaikat megoszthatják másokkal.</w:t>
            </w:r>
            <w:r w:rsidRPr="00B149F3">
              <w:rPr>
                <w:rFonts w:ascii="Century Gothic" w:hAnsi="Century Gothic" w:cs="Arial"/>
                <w:color w:val="000000"/>
                <w:sz w:val="18"/>
                <w:szCs w:val="18"/>
                <w:lang w:val="hu-HU"/>
              </w:rPr>
              <w:t xml:space="preserve"> Miután a próbákat kiállták, maguk is lovaggá válhatnak Mátyás király udvarában.</w:t>
            </w:r>
          </w:p>
        </w:tc>
      </w:tr>
      <w:tr w:rsidR="00F43E6B" w:rsidRPr="00B149F3" w14:paraId="51994A63" w14:textId="77777777" w:rsidTr="00B149F3">
        <w:tc>
          <w:tcPr>
            <w:tcW w:w="10491" w:type="dxa"/>
            <w:shd w:val="clear" w:color="auto" w:fill="auto"/>
          </w:tcPr>
          <w:p w14:paraId="51994A62" w14:textId="77777777" w:rsidR="00F43E6B" w:rsidRPr="00B149F3" w:rsidRDefault="00F43E6B" w:rsidP="00B149F3">
            <w:pPr>
              <w:spacing w:before="60" w:line="288" w:lineRule="auto"/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/>
                <w:bCs/>
                <w:color w:val="000000"/>
                <w:sz w:val="20"/>
                <w:szCs w:val="20"/>
                <w:lang w:val="hu-HU"/>
              </w:rPr>
              <w:t>Tantárgyak köre</w:t>
            </w:r>
          </w:p>
        </w:tc>
      </w:tr>
      <w:tr w:rsidR="00F43E6B" w:rsidRPr="00B149F3" w14:paraId="51994A65" w14:textId="77777777" w:rsidTr="00B149F3">
        <w:tc>
          <w:tcPr>
            <w:tcW w:w="10491" w:type="dxa"/>
            <w:shd w:val="clear" w:color="auto" w:fill="auto"/>
          </w:tcPr>
          <w:p w14:paraId="51994A64" w14:textId="77777777" w:rsidR="00F43E6B" w:rsidRPr="00B149F3" w:rsidRDefault="00F3395C" w:rsidP="00B149F3">
            <w:pPr>
              <w:spacing w:before="60" w:line="288" w:lineRule="auto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18"/>
                <w:szCs w:val="20"/>
                <w:lang w:val="hu-HU"/>
              </w:rPr>
              <w:t>magyar nyelv és irodalom, vizuális kultúra, technika, ének-zene, informatika, testnevelés</w:t>
            </w:r>
          </w:p>
        </w:tc>
      </w:tr>
      <w:tr w:rsidR="00F43E6B" w:rsidRPr="00B149F3" w14:paraId="51994A67" w14:textId="77777777" w:rsidTr="00B149F3">
        <w:tc>
          <w:tcPr>
            <w:tcW w:w="10491" w:type="dxa"/>
            <w:shd w:val="clear" w:color="auto" w:fill="auto"/>
          </w:tcPr>
          <w:p w14:paraId="51994A66" w14:textId="77777777" w:rsidR="00F43E6B" w:rsidRPr="00B149F3" w:rsidRDefault="00F43E6B" w:rsidP="00B149F3">
            <w:pPr>
              <w:spacing w:before="60" w:line="288" w:lineRule="auto"/>
              <w:rPr>
                <w:rFonts w:ascii="Century Gothic" w:hAnsi="Century Gothic"/>
                <w:b/>
                <w:bCs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/>
                <w:bCs/>
                <w:color w:val="000000"/>
                <w:sz w:val="20"/>
                <w:szCs w:val="20"/>
                <w:lang w:val="hu-HU"/>
              </w:rPr>
              <w:t>Évfolyamok</w:t>
            </w:r>
          </w:p>
        </w:tc>
      </w:tr>
      <w:tr w:rsidR="00F43E6B" w:rsidRPr="00B149F3" w14:paraId="51994A69" w14:textId="77777777" w:rsidTr="00B149F3">
        <w:tc>
          <w:tcPr>
            <w:tcW w:w="10491" w:type="dxa"/>
            <w:shd w:val="clear" w:color="auto" w:fill="auto"/>
          </w:tcPr>
          <w:p w14:paraId="51994A68" w14:textId="77777777" w:rsidR="00F43E6B" w:rsidRPr="00B149F3" w:rsidRDefault="00F3395C" w:rsidP="00B149F3">
            <w:pPr>
              <w:spacing w:before="60" w:line="288" w:lineRule="auto"/>
              <w:rPr>
                <w:rFonts w:ascii="Century Gothic" w:hAnsi="Century Gothic"/>
                <w:bCs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Cs/>
                <w:color w:val="000000"/>
                <w:sz w:val="18"/>
                <w:szCs w:val="20"/>
                <w:lang w:val="hu-HU"/>
              </w:rPr>
              <w:t>3-4</w:t>
            </w:r>
            <w:r w:rsidR="00F43E6B" w:rsidRPr="00B149F3">
              <w:rPr>
                <w:rFonts w:ascii="Century Gothic" w:hAnsi="Century Gothic"/>
                <w:bCs/>
                <w:color w:val="000000"/>
                <w:sz w:val="18"/>
                <w:szCs w:val="20"/>
                <w:lang w:val="hu-HU"/>
              </w:rPr>
              <w:t>. évfolyam</w:t>
            </w:r>
          </w:p>
        </w:tc>
      </w:tr>
      <w:tr w:rsidR="00F43E6B" w:rsidRPr="00B149F3" w14:paraId="51994A6B" w14:textId="77777777" w:rsidTr="00B149F3">
        <w:tc>
          <w:tcPr>
            <w:tcW w:w="10491" w:type="dxa"/>
            <w:shd w:val="clear" w:color="auto" w:fill="auto"/>
          </w:tcPr>
          <w:p w14:paraId="51994A6A" w14:textId="77777777" w:rsidR="00F43E6B" w:rsidRPr="00B149F3" w:rsidRDefault="00F43E6B" w:rsidP="00B149F3">
            <w:pPr>
              <w:spacing w:before="60" w:line="288" w:lineRule="auto"/>
              <w:rPr>
                <w:rFonts w:ascii="Century Gothic" w:hAnsi="Century Gothic"/>
                <w:b/>
                <w:bCs/>
                <w:color w:val="000000"/>
                <w:sz w:val="20"/>
                <w:szCs w:val="20"/>
                <w:lang w:val="hu-HU" w:bidi="he-IL"/>
              </w:rPr>
            </w:pPr>
            <w:r w:rsidRPr="00B149F3">
              <w:rPr>
                <w:rFonts w:ascii="Century Gothic" w:hAnsi="Century Gothic"/>
                <w:b/>
                <w:bCs/>
                <w:color w:val="000000"/>
                <w:sz w:val="20"/>
                <w:lang w:val="hu-HU"/>
              </w:rPr>
              <w:t xml:space="preserve">Időtartam </w:t>
            </w:r>
          </w:p>
        </w:tc>
      </w:tr>
      <w:tr w:rsidR="00F43E6B" w:rsidRPr="00B149F3" w14:paraId="51994A6D" w14:textId="77777777" w:rsidTr="00B149F3">
        <w:tc>
          <w:tcPr>
            <w:tcW w:w="10491" w:type="dxa"/>
            <w:shd w:val="clear" w:color="auto" w:fill="auto"/>
          </w:tcPr>
          <w:p w14:paraId="51994A6C" w14:textId="77777777" w:rsidR="00F43E6B" w:rsidRPr="00B149F3" w:rsidRDefault="00F3395C" w:rsidP="00B149F3">
            <w:pPr>
              <w:spacing w:before="60" w:line="288" w:lineRule="auto"/>
              <w:rPr>
                <w:rFonts w:ascii="Century Gothic" w:hAnsi="Century Gothic"/>
                <w:color w:val="000000"/>
                <w:sz w:val="20"/>
                <w:szCs w:val="22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18"/>
                <w:szCs w:val="22"/>
                <w:lang w:val="hu-HU"/>
              </w:rPr>
              <w:t>25</w:t>
            </w:r>
            <w:r w:rsidR="00F43E6B" w:rsidRPr="00B149F3">
              <w:rPr>
                <w:rFonts w:ascii="Century Gothic" w:hAnsi="Century Gothic"/>
                <w:color w:val="000000"/>
                <w:sz w:val="18"/>
                <w:szCs w:val="22"/>
                <w:lang w:val="hu-HU"/>
              </w:rPr>
              <w:t xml:space="preserve"> óra, </w:t>
            </w:r>
            <w:r w:rsidR="007479B7" w:rsidRPr="00B149F3">
              <w:rPr>
                <w:rFonts w:ascii="Century Gothic" w:hAnsi="Century Gothic"/>
                <w:color w:val="000000"/>
                <w:sz w:val="18"/>
                <w:szCs w:val="22"/>
                <w:lang w:val="hu-HU"/>
              </w:rPr>
              <w:t>kis</w:t>
            </w:r>
            <w:r w:rsidRPr="00B149F3">
              <w:rPr>
                <w:rFonts w:ascii="Century Gothic" w:hAnsi="Century Gothic"/>
                <w:color w:val="000000"/>
                <w:sz w:val="18"/>
                <w:szCs w:val="22"/>
                <w:lang w:val="hu-HU"/>
              </w:rPr>
              <w:t xml:space="preserve">ebb </w:t>
            </w:r>
            <w:r w:rsidR="00D30A49" w:rsidRPr="00B149F3">
              <w:rPr>
                <w:rFonts w:ascii="Century Gothic" w:hAnsi="Century Gothic"/>
                <w:color w:val="000000"/>
                <w:sz w:val="18"/>
                <w:szCs w:val="22"/>
                <w:lang w:val="hu-HU"/>
              </w:rPr>
              <w:t>projektcéllal</w:t>
            </w:r>
            <w:r w:rsidR="007479B7" w:rsidRPr="00B149F3">
              <w:rPr>
                <w:rFonts w:ascii="Century Gothic" w:hAnsi="Century Gothic"/>
                <w:color w:val="000000"/>
                <w:sz w:val="18"/>
                <w:szCs w:val="22"/>
                <w:lang w:val="hu-HU"/>
              </w:rPr>
              <w:t xml:space="preserve"> 10 óra</w:t>
            </w:r>
          </w:p>
        </w:tc>
      </w:tr>
    </w:tbl>
    <w:p w14:paraId="51994A6E" w14:textId="77777777" w:rsidR="00F43E6B" w:rsidRDefault="00F43E6B" w:rsidP="00993E61">
      <w:pPr>
        <w:rPr>
          <w:lang w:val="hu-HU"/>
        </w:rPr>
      </w:pPr>
    </w:p>
    <w:p w14:paraId="51994A6F" w14:textId="77777777" w:rsidR="00B149F3" w:rsidRDefault="00B149F3">
      <w:pPr>
        <w:rPr>
          <w:rFonts w:ascii="Calibri" w:hAnsi="Calibri"/>
          <w:b/>
          <w:bCs/>
          <w:sz w:val="20"/>
          <w:lang w:val="hu-HU"/>
        </w:rPr>
      </w:pPr>
      <w:r>
        <w:rPr>
          <w:rFonts w:ascii="Calibri" w:hAnsi="Calibri"/>
          <w:b/>
          <w:bCs/>
          <w:sz w:val="20"/>
          <w:lang w:val="hu-HU"/>
        </w:rPr>
        <w:br w:type="page"/>
      </w:r>
    </w:p>
    <w:p w14:paraId="51994A70" w14:textId="77777777" w:rsidR="00F43E6B" w:rsidRPr="00B149F3" w:rsidRDefault="00F43E6B" w:rsidP="00B149F3">
      <w:pPr>
        <w:pStyle w:val="DTHCm2"/>
      </w:pPr>
      <w:r w:rsidRPr="00B149F3">
        <w:lastRenderedPageBreak/>
        <w:t>A projekt pedagógiai alapjai</w:t>
      </w:r>
    </w:p>
    <w:tbl>
      <w:tblPr>
        <w:tblW w:w="10491" w:type="dxa"/>
        <w:tblBorders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18"/>
        <w:gridCol w:w="1632"/>
        <w:gridCol w:w="8235"/>
        <w:gridCol w:w="6"/>
      </w:tblGrid>
      <w:tr w:rsidR="00F43E6B" w:rsidRPr="00B149F3" w14:paraId="51994A72" w14:textId="77777777" w:rsidTr="00B149F3">
        <w:tc>
          <w:tcPr>
            <w:tcW w:w="10491" w:type="dxa"/>
            <w:gridSpan w:val="4"/>
            <w:shd w:val="clear" w:color="auto" w:fill="auto"/>
          </w:tcPr>
          <w:p w14:paraId="51994A71" w14:textId="77777777" w:rsidR="00F43E6B" w:rsidRPr="00B149F3" w:rsidRDefault="00F43E6B" w:rsidP="00B149F3">
            <w:pPr>
              <w:spacing w:before="60" w:line="288" w:lineRule="auto"/>
              <w:rPr>
                <w:rFonts w:ascii="Century Gothic" w:hAnsi="Century Gothic"/>
                <w:bCs/>
                <w:color w:val="000000"/>
                <w:sz w:val="20"/>
                <w:lang w:val="hu-HU"/>
              </w:rPr>
            </w:pPr>
            <w:r w:rsidRPr="00B149F3">
              <w:rPr>
                <w:rFonts w:ascii="Century Gothic" w:hAnsi="Century Gothic"/>
                <w:b/>
                <w:bCs/>
                <w:color w:val="000000"/>
                <w:sz w:val="20"/>
                <w:lang w:val="hu-HU"/>
              </w:rPr>
              <w:t>Tartalmi követelmények</w:t>
            </w:r>
          </w:p>
        </w:tc>
      </w:tr>
      <w:tr w:rsidR="00F43E6B" w:rsidRPr="00B149F3" w14:paraId="51994A7A" w14:textId="77777777" w:rsidTr="00B149F3">
        <w:trPr>
          <w:trHeight w:val="80"/>
        </w:trPr>
        <w:tc>
          <w:tcPr>
            <w:tcW w:w="10491" w:type="dxa"/>
            <w:gridSpan w:val="4"/>
            <w:shd w:val="clear" w:color="auto" w:fill="auto"/>
          </w:tcPr>
          <w:p w14:paraId="51994A73" w14:textId="77777777" w:rsidR="002801A5" w:rsidRPr="00B149F3" w:rsidRDefault="002801A5" w:rsidP="00B149F3">
            <w:pPr>
              <w:spacing w:before="60"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18"/>
                <w:lang w:val="hu-HU"/>
              </w:rPr>
              <w:t>Olvasás</w:t>
            </w:r>
            <w:r w:rsidR="00220D14" w:rsidRPr="00B149F3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3.</w:t>
            </w:r>
            <w:r w:rsidRPr="00B149F3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: </w:t>
            </w:r>
            <w:r w:rsidR="00957200" w:rsidRPr="00B149F3">
              <w:rPr>
                <w:rFonts w:ascii="Century Gothic" w:hAnsi="Century Gothic"/>
                <w:bCs/>
                <w:sz w:val="18"/>
                <w:szCs w:val="18"/>
              </w:rPr>
              <w:t>Olvasás, az írott szöveg megértése</w:t>
            </w:r>
          </w:p>
          <w:p w14:paraId="51994A74" w14:textId="77777777" w:rsidR="002801A5" w:rsidRPr="00B149F3" w:rsidRDefault="00220D14" w:rsidP="00B149F3">
            <w:pPr>
              <w:spacing w:before="60"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Ének 3.: Zenei reprodukció </w:t>
            </w:r>
            <w:r w:rsidR="00622F32" w:rsidRPr="00B149F3">
              <w:rPr>
                <w:rFonts w:ascii="Century Gothic" w:hAnsi="Century Gothic"/>
                <w:color w:val="000000"/>
                <w:sz w:val="18"/>
                <w:lang w:val="hu-HU"/>
              </w:rPr>
              <w:t>-</w:t>
            </w:r>
            <w:r w:rsidRPr="00B149F3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éneklés; Zenei befogadás - zenehallgatás;</w:t>
            </w:r>
          </w:p>
          <w:p w14:paraId="51994A75" w14:textId="77777777" w:rsidR="003A539F" w:rsidRPr="00B149F3" w:rsidRDefault="003A539F" w:rsidP="00B149F3">
            <w:pPr>
              <w:spacing w:before="60"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18"/>
                <w:lang w:val="hu-HU"/>
              </w:rPr>
              <w:t>Foga</w:t>
            </w:r>
            <w:r w:rsidR="00957200" w:rsidRPr="00B149F3">
              <w:rPr>
                <w:rFonts w:ascii="Century Gothic" w:hAnsi="Century Gothic"/>
                <w:color w:val="000000"/>
                <w:sz w:val="18"/>
                <w:lang w:val="hu-HU"/>
              </w:rPr>
              <w:t>lmazás 3. : Szövegalkotási gyakorlatok;</w:t>
            </w:r>
          </w:p>
          <w:p w14:paraId="51994A76" w14:textId="77777777" w:rsidR="009E2393" w:rsidRPr="00B149F3" w:rsidRDefault="00957200" w:rsidP="00B149F3">
            <w:pPr>
              <w:spacing w:before="60"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18"/>
                <w:lang w:val="hu-HU"/>
              </w:rPr>
              <w:t>Technika 3. : Tárgyi kultúra, technológiák, tervezés;</w:t>
            </w:r>
          </w:p>
          <w:p w14:paraId="51994A77" w14:textId="77777777" w:rsidR="009E2393" w:rsidRPr="00B149F3" w:rsidRDefault="009E2393" w:rsidP="00B149F3">
            <w:pPr>
              <w:spacing w:before="60"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18"/>
                <w:lang w:val="hu-HU"/>
              </w:rPr>
              <w:t>Vizuá</w:t>
            </w:r>
            <w:r w:rsidR="00957200" w:rsidRPr="00B149F3">
              <w:rPr>
                <w:rFonts w:ascii="Century Gothic" w:hAnsi="Century Gothic"/>
                <w:color w:val="000000"/>
                <w:sz w:val="18"/>
                <w:lang w:val="hu-HU"/>
              </w:rPr>
              <w:t>lis kultúra 3. : Kifejezés, képzőművészet</w:t>
            </w:r>
            <w:r w:rsidRPr="00B149F3">
              <w:rPr>
                <w:rFonts w:ascii="Century Gothic" w:hAnsi="Century Gothic"/>
                <w:color w:val="000000"/>
                <w:sz w:val="18"/>
                <w:lang w:val="hu-HU"/>
              </w:rPr>
              <w:t>;</w:t>
            </w:r>
            <w:r w:rsidR="00957200" w:rsidRPr="00B149F3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Természeti, épített és képzeletbeli tájak, helyek;</w:t>
            </w:r>
          </w:p>
          <w:p w14:paraId="51994A78" w14:textId="77777777" w:rsidR="00BB39B5" w:rsidRPr="00B149F3" w:rsidRDefault="00BB39B5" w:rsidP="00B149F3">
            <w:pPr>
              <w:spacing w:before="60" w:line="288" w:lineRule="auto"/>
              <w:rPr>
                <w:rFonts w:ascii="Century Gothic" w:hAnsi="Century Gothic" w:cs="Arial"/>
                <w:sz w:val="18"/>
                <w:szCs w:val="18"/>
              </w:rPr>
            </w:pPr>
            <w:r w:rsidRPr="00B149F3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Testnevelés 3. : </w:t>
            </w:r>
            <w:r w:rsidRPr="00B149F3">
              <w:rPr>
                <w:rFonts w:ascii="Century Gothic" w:hAnsi="Century Gothic" w:cs="Arial"/>
                <w:sz w:val="18"/>
                <w:szCs w:val="18"/>
              </w:rPr>
              <w:t>Természetes mozgásformák az alternatív és szabadidős mozgásrendszerekben;</w:t>
            </w:r>
          </w:p>
          <w:p w14:paraId="51994A79" w14:textId="77777777" w:rsidR="00BB39B5" w:rsidRPr="00B149F3" w:rsidRDefault="007479B7" w:rsidP="00B149F3">
            <w:pPr>
              <w:pStyle w:val="Cmsor3"/>
              <w:spacing w:before="60" w:line="288" w:lineRule="auto"/>
              <w:rPr>
                <w:rFonts w:ascii="Century Gothic" w:hAnsi="Century Gothic"/>
                <w:lang w:val="hu-HU"/>
              </w:rPr>
            </w:pPr>
            <w:r w:rsidRPr="00B149F3">
              <w:rPr>
                <w:rFonts w:ascii="Century Gothic" w:hAnsi="Century Gothic" w:cs="Arial"/>
              </w:rPr>
              <w:t>(</w:t>
            </w:r>
            <w:r w:rsidRPr="00B149F3">
              <w:rPr>
                <w:rFonts w:ascii="Century Gothic" w:hAnsi="Century Gothic"/>
              </w:rPr>
              <w:t>Az 51/2012. (XII. 21.) számú EMMI rendelet – a kerettantervek kiadásának és jóváhagyásának rendjéről alapján</w:t>
            </w:r>
            <w:r w:rsidR="00BB39B5" w:rsidRPr="00B149F3">
              <w:rPr>
                <w:rFonts w:ascii="Century Gothic" w:hAnsi="Century Gothic" w:cs="Arial"/>
                <w:lang w:val="hu-HU"/>
              </w:rPr>
              <w:t>)</w:t>
            </w:r>
            <w:r w:rsidRPr="00B149F3">
              <w:rPr>
                <w:rFonts w:ascii="Century Gothic" w:hAnsi="Century Gothic" w:cs="Arial"/>
                <w:lang w:val="hu-HU"/>
              </w:rPr>
              <w:t xml:space="preserve"> </w:t>
            </w:r>
          </w:p>
        </w:tc>
      </w:tr>
      <w:tr w:rsidR="00F43E6B" w:rsidRPr="00B149F3" w14:paraId="51994A7C" w14:textId="77777777" w:rsidTr="00B149F3">
        <w:trPr>
          <w:gridAfter w:val="1"/>
          <w:wAfter w:w="6" w:type="dxa"/>
        </w:trPr>
        <w:tc>
          <w:tcPr>
            <w:tcW w:w="10485" w:type="dxa"/>
            <w:gridSpan w:val="3"/>
            <w:shd w:val="clear" w:color="auto" w:fill="auto"/>
          </w:tcPr>
          <w:p w14:paraId="51994A7B" w14:textId="77777777" w:rsidR="00F43E6B" w:rsidRPr="00B149F3" w:rsidRDefault="00F43E6B" w:rsidP="00B149F3">
            <w:pPr>
              <w:spacing w:before="60" w:line="288" w:lineRule="auto"/>
              <w:rPr>
                <w:rFonts w:ascii="Century Gothic" w:hAnsi="Century Gothic"/>
                <w:b/>
                <w:bCs/>
                <w:color w:val="FFFFFF"/>
                <w:sz w:val="20"/>
                <w:lang w:val="hu-HU"/>
              </w:rPr>
            </w:pPr>
            <w:r w:rsidRPr="00B149F3">
              <w:rPr>
                <w:rFonts w:ascii="Century Gothic" w:hAnsi="Century Gothic"/>
                <w:b/>
                <w:bCs/>
                <w:color w:val="000000"/>
                <w:sz w:val="20"/>
                <w:lang w:val="hu-HU"/>
              </w:rPr>
              <w:t>Tanulási célok/tanulási eredmények</w:t>
            </w:r>
          </w:p>
        </w:tc>
      </w:tr>
      <w:tr w:rsidR="00F43E6B" w:rsidRPr="00B149F3" w14:paraId="51994A83" w14:textId="77777777" w:rsidTr="00B149F3">
        <w:trPr>
          <w:gridAfter w:val="1"/>
          <w:wAfter w:w="6" w:type="dxa"/>
        </w:trPr>
        <w:tc>
          <w:tcPr>
            <w:tcW w:w="10485" w:type="dxa"/>
            <w:gridSpan w:val="3"/>
            <w:shd w:val="clear" w:color="auto" w:fill="auto"/>
          </w:tcPr>
          <w:p w14:paraId="51994A7D" w14:textId="77777777" w:rsidR="00CC7DC4" w:rsidRPr="00B149F3" w:rsidRDefault="00CC7DC4" w:rsidP="00B149F3">
            <w:pPr>
              <w:spacing w:before="60"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18"/>
                <w:lang w:val="hu-HU"/>
              </w:rPr>
              <w:t>digitális kompetencia: kreativitás</w:t>
            </w:r>
            <w:r w:rsidR="00BA101B" w:rsidRPr="00B149F3">
              <w:rPr>
                <w:rFonts w:ascii="Century Gothic" w:hAnsi="Century Gothic"/>
                <w:color w:val="000000"/>
                <w:sz w:val="18"/>
                <w:lang w:val="hu-HU"/>
              </w:rPr>
              <w:t>, információk keresése és értékelése;</w:t>
            </w:r>
          </w:p>
          <w:p w14:paraId="51994A7E" w14:textId="77777777" w:rsidR="00CC7DC4" w:rsidRPr="00B149F3" w:rsidRDefault="00CC7DC4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anyanyelvi kommunikáció: szóbeli - és írásbeli kommunikáció, együttműködés; olvasás, az írott szöveg megértése; </w:t>
            </w:r>
            <w:r w:rsidR="001378EE" w:rsidRPr="00B149F3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a </w:t>
            </w:r>
            <w:proofErr w:type="gramStart"/>
            <w:r w:rsidR="001378EE" w:rsidRPr="00B149F3">
              <w:rPr>
                <w:rFonts w:ascii="Century Gothic" w:hAnsi="Century Gothic"/>
                <w:color w:val="000000"/>
                <w:sz w:val="18"/>
                <w:lang w:val="hu-HU"/>
              </w:rPr>
              <w:t>képzelet,az</w:t>
            </w:r>
            <w:proofErr w:type="gramEnd"/>
            <w:r w:rsidR="001378EE" w:rsidRPr="00B149F3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önkifejezés aktivizálása</w:t>
            </w:r>
            <w:r w:rsidR="001378EE" w:rsidRPr="00B149F3">
              <w:rPr>
                <w:rFonts w:ascii="Century Gothic" w:hAnsi="Century Gothic"/>
              </w:rPr>
              <w:t xml:space="preserve"> </w:t>
            </w:r>
            <w:r w:rsidR="001378EE" w:rsidRPr="00B149F3">
              <w:rPr>
                <w:rFonts w:ascii="Century Gothic" w:hAnsi="Century Gothic"/>
                <w:sz w:val="18"/>
                <w:szCs w:val="18"/>
              </w:rPr>
              <w:t>különböző szövegformák megismerésével és az írásbeli szövegalkotás képességének továbbfejlesztésével;</w:t>
            </w:r>
          </w:p>
          <w:p w14:paraId="51994A7F" w14:textId="77777777" w:rsidR="00BA101B" w:rsidRPr="00B149F3" w:rsidRDefault="00BA101B" w:rsidP="00B149F3">
            <w:pPr>
              <w:spacing w:before="60"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18"/>
                <w:lang w:val="hu-HU"/>
              </w:rPr>
              <w:t>társas és multikulturális készségek: megfelelő és eredményes együttműködés másokkal; a csapat kollektív tudásának használata a megfelelő esetben;</w:t>
            </w:r>
          </w:p>
          <w:p w14:paraId="51994A80" w14:textId="77777777" w:rsidR="001378EE" w:rsidRPr="00B149F3" w:rsidRDefault="001378EE" w:rsidP="00B149F3">
            <w:pPr>
              <w:spacing w:before="60"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18"/>
                <w:lang w:val="hu-HU"/>
              </w:rPr>
              <w:t>kreativitás és innováció;</w:t>
            </w:r>
          </w:p>
          <w:p w14:paraId="51994A81" w14:textId="77777777" w:rsidR="00252FC4" w:rsidRPr="00B149F3" w:rsidRDefault="00252FC4" w:rsidP="00B149F3">
            <w:pPr>
              <w:spacing w:before="60"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18"/>
                <w:lang w:val="hu-HU"/>
              </w:rPr>
              <w:t>tapasztalatszerzés a tárgyak, modellek készítéséhez felhasznált anyagokról, eszközökről, technológiákról;</w:t>
            </w:r>
          </w:p>
          <w:p w14:paraId="51994A82" w14:textId="77777777" w:rsidR="00BA101B" w:rsidRPr="00B149F3" w:rsidRDefault="00252FC4" w:rsidP="00B149F3">
            <w:pPr>
              <w:spacing w:before="60"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18"/>
                <w:lang w:val="hu-HU"/>
              </w:rPr>
              <w:t>vizuális kifejezőképesség fejlesztése;</w:t>
            </w:r>
          </w:p>
        </w:tc>
      </w:tr>
      <w:tr w:rsidR="00F43E6B" w:rsidRPr="00B149F3" w14:paraId="51994A85" w14:textId="77777777" w:rsidTr="00B149F3">
        <w:trPr>
          <w:gridAfter w:val="1"/>
          <w:wAfter w:w="6" w:type="dxa"/>
        </w:trPr>
        <w:tc>
          <w:tcPr>
            <w:tcW w:w="10485" w:type="dxa"/>
            <w:gridSpan w:val="3"/>
            <w:shd w:val="clear" w:color="auto" w:fill="auto"/>
          </w:tcPr>
          <w:p w14:paraId="51994A84" w14:textId="77777777" w:rsidR="00F43E6B" w:rsidRPr="00B149F3" w:rsidRDefault="00F43E6B" w:rsidP="00B149F3">
            <w:pPr>
              <w:spacing w:before="60" w:line="288" w:lineRule="auto"/>
              <w:rPr>
                <w:rFonts w:ascii="Century Gothic" w:hAnsi="Century Gothic"/>
                <w:b/>
                <w:color w:val="000000"/>
                <w:lang w:val="hu-HU"/>
              </w:rPr>
            </w:pPr>
            <w:r w:rsidRPr="00B149F3">
              <w:rPr>
                <w:rFonts w:ascii="Century Gothic" w:hAnsi="Century Gothic"/>
                <w:b/>
                <w:bCs/>
                <w:color w:val="000000"/>
                <w:sz w:val="20"/>
                <w:lang w:val="hu-HU"/>
              </w:rPr>
              <w:t>A tananyag célrendszerét kifejtő kérdések</w:t>
            </w:r>
          </w:p>
        </w:tc>
      </w:tr>
      <w:tr w:rsidR="00254058" w:rsidRPr="00B149F3" w14:paraId="51994A89" w14:textId="77777777" w:rsidTr="00B149F3">
        <w:trPr>
          <w:gridAfter w:val="1"/>
          <w:wAfter w:w="6" w:type="dxa"/>
        </w:trPr>
        <w:tc>
          <w:tcPr>
            <w:tcW w:w="618" w:type="dxa"/>
            <w:shd w:val="clear" w:color="auto" w:fill="auto"/>
          </w:tcPr>
          <w:p w14:paraId="51994A86" w14:textId="77777777" w:rsidR="00F43E6B" w:rsidRPr="00B149F3" w:rsidRDefault="00F43E6B" w:rsidP="00B149F3">
            <w:pPr>
              <w:pStyle w:val="Szvegtrzs"/>
              <w:spacing w:line="288" w:lineRule="auto"/>
              <w:rPr>
                <w:rFonts w:ascii="Century Gothic" w:hAnsi="Century Gothic"/>
                <w:color w:val="000000"/>
                <w:sz w:val="18"/>
                <w:lang w:val="hu-HU" w:bidi="he-IL"/>
              </w:rPr>
            </w:pPr>
          </w:p>
        </w:tc>
        <w:tc>
          <w:tcPr>
            <w:tcW w:w="1632" w:type="dxa"/>
            <w:shd w:val="clear" w:color="auto" w:fill="auto"/>
          </w:tcPr>
          <w:p w14:paraId="51994A87" w14:textId="77777777" w:rsidR="00F43E6B" w:rsidRPr="00B149F3" w:rsidRDefault="00F43E6B" w:rsidP="00B149F3">
            <w:pPr>
              <w:spacing w:before="60" w:line="288" w:lineRule="auto"/>
              <w:rPr>
                <w:rFonts w:ascii="Century Gothic" w:hAnsi="Century Gothic"/>
                <w:bCs/>
                <w:color w:val="000000"/>
                <w:sz w:val="18"/>
                <w:lang w:val="hu-HU"/>
              </w:rPr>
            </w:pPr>
            <w:r w:rsidRPr="00B149F3">
              <w:rPr>
                <w:rFonts w:ascii="Century Gothic" w:hAnsi="Century Gothic"/>
                <w:b/>
                <w:bCs/>
                <w:color w:val="000000"/>
                <w:sz w:val="18"/>
                <w:lang w:val="hu-HU"/>
              </w:rPr>
              <w:t xml:space="preserve">Alapkérdés </w:t>
            </w:r>
          </w:p>
        </w:tc>
        <w:tc>
          <w:tcPr>
            <w:tcW w:w="8235" w:type="dxa"/>
            <w:shd w:val="clear" w:color="auto" w:fill="auto"/>
          </w:tcPr>
          <w:p w14:paraId="51994A88" w14:textId="77777777" w:rsidR="00F43E6B" w:rsidRPr="00B149F3" w:rsidRDefault="00162241" w:rsidP="00B149F3">
            <w:pPr>
              <w:spacing w:before="60" w:line="288" w:lineRule="auto"/>
              <w:rPr>
                <w:rFonts w:ascii="Century Gothic" w:hAnsi="Century Gothic"/>
                <w:bCs/>
                <w:color w:val="000000"/>
                <w:sz w:val="18"/>
                <w:lang w:val="hu-HU"/>
              </w:rPr>
            </w:pPr>
            <w:r w:rsidRPr="00B149F3">
              <w:rPr>
                <w:rFonts w:ascii="Century Gothic" w:hAnsi="Century Gothic"/>
                <w:bCs/>
                <w:color w:val="000000"/>
                <w:sz w:val="18"/>
                <w:lang w:val="hu-HU"/>
              </w:rPr>
              <w:t>Hogyan keletkeznek a mesék?</w:t>
            </w:r>
          </w:p>
        </w:tc>
      </w:tr>
      <w:tr w:rsidR="00254058" w:rsidRPr="00B149F3" w14:paraId="51994A8F" w14:textId="77777777" w:rsidTr="00B149F3">
        <w:trPr>
          <w:gridAfter w:val="1"/>
          <w:wAfter w:w="6" w:type="dxa"/>
        </w:trPr>
        <w:tc>
          <w:tcPr>
            <w:tcW w:w="618" w:type="dxa"/>
            <w:shd w:val="clear" w:color="auto" w:fill="auto"/>
          </w:tcPr>
          <w:p w14:paraId="51994A8A" w14:textId="77777777" w:rsidR="00F43E6B" w:rsidRPr="00B149F3" w:rsidRDefault="00F43E6B" w:rsidP="00B149F3">
            <w:pPr>
              <w:pStyle w:val="Szvegtrzs"/>
              <w:spacing w:line="288" w:lineRule="auto"/>
              <w:rPr>
                <w:rFonts w:ascii="Century Gothic" w:hAnsi="Century Gothic"/>
                <w:color w:val="000000"/>
                <w:sz w:val="18"/>
                <w:lang w:val="hu-HU" w:bidi="he-IL"/>
              </w:rPr>
            </w:pPr>
          </w:p>
        </w:tc>
        <w:tc>
          <w:tcPr>
            <w:tcW w:w="1632" w:type="dxa"/>
            <w:shd w:val="clear" w:color="auto" w:fill="auto"/>
          </w:tcPr>
          <w:p w14:paraId="51994A8B" w14:textId="77777777" w:rsidR="00F43E6B" w:rsidRPr="00B149F3" w:rsidRDefault="00F43E6B" w:rsidP="00B149F3">
            <w:pPr>
              <w:spacing w:before="60" w:line="288" w:lineRule="auto"/>
              <w:rPr>
                <w:rFonts w:ascii="Century Gothic" w:hAnsi="Century Gothic"/>
                <w:bCs/>
                <w:color w:val="000000"/>
                <w:sz w:val="18"/>
                <w:lang w:val="hu-HU"/>
              </w:rPr>
            </w:pPr>
            <w:r w:rsidRPr="00B149F3">
              <w:rPr>
                <w:rFonts w:ascii="Century Gothic" w:hAnsi="Century Gothic"/>
                <w:b/>
                <w:bCs/>
                <w:color w:val="000000"/>
                <w:sz w:val="18"/>
                <w:lang w:val="hu-HU"/>
              </w:rPr>
              <w:t>Projekt-szintű kérdés</w:t>
            </w:r>
          </w:p>
        </w:tc>
        <w:tc>
          <w:tcPr>
            <w:tcW w:w="8235" w:type="dxa"/>
            <w:shd w:val="clear" w:color="auto" w:fill="auto"/>
          </w:tcPr>
          <w:p w14:paraId="51994A8C" w14:textId="77777777" w:rsidR="00E4687D" w:rsidRPr="00B149F3" w:rsidRDefault="00E4687D" w:rsidP="00B149F3">
            <w:pPr>
              <w:spacing w:before="60" w:line="288" w:lineRule="auto"/>
              <w:rPr>
                <w:rFonts w:ascii="Century Gothic" w:hAnsi="Century Gothic"/>
                <w:bCs/>
                <w:color w:val="000000"/>
                <w:sz w:val="18"/>
                <w:lang w:val="hu-HU"/>
              </w:rPr>
            </w:pPr>
            <w:r w:rsidRPr="00B149F3">
              <w:rPr>
                <w:rFonts w:ascii="Century Gothic" w:hAnsi="Century Gothic"/>
                <w:bCs/>
                <w:color w:val="000000"/>
                <w:sz w:val="18"/>
                <w:lang w:val="hu-HU"/>
              </w:rPr>
              <w:t>Hogyan mutatnátok be saját osztályközösségetek legjobb tulajdonságait, erőségeit?</w:t>
            </w:r>
          </w:p>
          <w:p w14:paraId="51994A8D" w14:textId="77777777" w:rsidR="00E4687D" w:rsidRPr="00B149F3" w:rsidRDefault="00E4687D" w:rsidP="00B149F3">
            <w:pPr>
              <w:spacing w:before="60" w:line="288" w:lineRule="auto"/>
              <w:rPr>
                <w:rFonts w:ascii="Century Gothic" w:hAnsi="Century Gothic"/>
                <w:bCs/>
                <w:color w:val="000000"/>
                <w:sz w:val="18"/>
                <w:lang w:val="hu-HU"/>
              </w:rPr>
            </w:pPr>
            <w:r w:rsidRPr="00B149F3">
              <w:rPr>
                <w:rFonts w:ascii="Century Gothic" w:hAnsi="Century Gothic"/>
                <w:bCs/>
                <w:color w:val="000000"/>
                <w:sz w:val="18"/>
                <w:lang w:val="hu-HU"/>
              </w:rPr>
              <w:t>Milyennek ismerted meg Mátyás királyt az olvasott történetek alapján?</w:t>
            </w:r>
          </w:p>
          <w:p w14:paraId="51994A8E" w14:textId="77777777" w:rsidR="00E4687D" w:rsidRPr="00B149F3" w:rsidRDefault="00E4687D" w:rsidP="00B149F3">
            <w:pPr>
              <w:spacing w:before="60" w:line="288" w:lineRule="auto"/>
              <w:rPr>
                <w:rFonts w:ascii="Century Gothic" w:hAnsi="Century Gothic"/>
                <w:bCs/>
                <w:color w:val="000000"/>
                <w:sz w:val="18"/>
                <w:lang w:val="hu-HU"/>
              </w:rPr>
            </w:pPr>
            <w:r w:rsidRPr="00B149F3">
              <w:rPr>
                <w:rFonts w:ascii="Century Gothic" w:hAnsi="Century Gothic"/>
                <w:bCs/>
                <w:color w:val="000000"/>
                <w:sz w:val="18"/>
                <w:lang w:val="hu-HU"/>
              </w:rPr>
              <w:t>Hogyan képzeled el a királyi udvar jellegzetes szereplőit?</w:t>
            </w:r>
          </w:p>
        </w:tc>
      </w:tr>
      <w:tr w:rsidR="00254058" w:rsidRPr="00B149F3" w14:paraId="51994A96" w14:textId="77777777" w:rsidTr="00B149F3">
        <w:trPr>
          <w:gridAfter w:val="1"/>
          <w:wAfter w:w="6" w:type="dxa"/>
        </w:trPr>
        <w:tc>
          <w:tcPr>
            <w:tcW w:w="618" w:type="dxa"/>
            <w:shd w:val="clear" w:color="auto" w:fill="auto"/>
          </w:tcPr>
          <w:p w14:paraId="51994A90" w14:textId="77777777" w:rsidR="00F43E6B" w:rsidRPr="00B149F3" w:rsidRDefault="00F43E6B" w:rsidP="00B149F3">
            <w:pPr>
              <w:pStyle w:val="Szvegtrzs"/>
              <w:spacing w:line="288" w:lineRule="auto"/>
              <w:rPr>
                <w:rFonts w:ascii="Century Gothic" w:hAnsi="Century Gothic"/>
                <w:color w:val="000000"/>
                <w:sz w:val="18"/>
                <w:lang w:val="hu-HU" w:bidi="he-IL"/>
              </w:rPr>
            </w:pPr>
          </w:p>
        </w:tc>
        <w:tc>
          <w:tcPr>
            <w:tcW w:w="1632" w:type="dxa"/>
            <w:shd w:val="clear" w:color="auto" w:fill="auto"/>
          </w:tcPr>
          <w:p w14:paraId="51994A91" w14:textId="77777777" w:rsidR="00F43E6B" w:rsidRPr="00B149F3" w:rsidRDefault="00F43E6B" w:rsidP="00B149F3">
            <w:pPr>
              <w:spacing w:before="60" w:line="288" w:lineRule="auto"/>
              <w:rPr>
                <w:rFonts w:ascii="Century Gothic" w:hAnsi="Century Gothic"/>
                <w:bCs/>
                <w:color w:val="000000"/>
                <w:sz w:val="18"/>
                <w:lang w:val="hu-HU"/>
              </w:rPr>
            </w:pPr>
            <w:r w:rsidRPr="00B149F3">
              <w:rPr>
                <w:rFonts w:ascii="Century Gothic" w:hAnsi="Century Gothic"/>
                <w:b/>
                <w:bCs/>
                <w:color w:val="000000"/>
                <w:sz w:val="18"/>
                <w:lang w:val="hu-HU"/>
              </w:rPr>
              <w:t>Tartalmi kérdések</w:t>
            </w:r>
          </w:p>
        </w:tc>
        <w:tc>
          <w:tcPr>
            <w:tcW w:w="8235" w:type="dxa"/>
            <w:shd w:val="clear" w:color="auto" w:fill="auto"/>
          </w:tcPr>
          <w:p w14:paraId="51994A92" w14:textId="77777777" w:rsidR="002827F1" w:rsidRPr="00B149F3" w:rsidRDefault="002827F1" w:rsidP="00B149F3">
            <w:pPr>
              <w:spacing w:before="60" w:line="288" w:lineRule="auto"/>
              <w:rPr>
                <w:rFonts w:ascii="Century Gothic" w:hAnsi="Century Gothic"/>
                <w:bCs/>
                <w:color w:val="000000"/>
                <w:sz w:val="18"/>
                <w:lang w:val="hu-HU"/>
              </w:rPr>
            </w:pPr>
            <w:r w:rsidRPr="00B149F3">
              <w:rPr>
                <w:rFonts w:ascii="Century Gothic" w:hAnsi="Century Gothic"/>
                <w:bCs/>
                <w:color w:val="000000"/>
                <w:sz w:val="18"/>
                <w:lang w:val="hu-HU"/>
              </w:rPr>
              <w:t>Kik élnek a királyi várban?</w:t>
            </w:r>
          </w:p>
          <w:p w14:paraId="51994A93" w14:textId="77777777" w:rsidR="002827F1" w:rsidRPr="00B149F3" w:rsidRDefault="002827F1" w:rsidP="00B149F3">
            <w:pPr>
              <w:spacing w:before="60" w:line="288" w:lineRule="auto"/>
              <w:rPr>
                <w:rFonts w:ascii="Century Gothic" w:hAnsi="Century Gothic"/>
                <w:bCs/>
                <w:color w:val="000000"/>
                <w:sz w:val="18"/>
                <w:lang w:val="hu-HU"/>
              </w:rPr>
            </w:pPr>
            <w:r w:rsidRPr="00B149F3">
              <w:rPr>
                <w:rFonts w:ascii="Century Gothic" w:hAnsi="Century Gothic"/>
                <w:bCs/>
                <w:color w:val="000000"/>
                <w:sz w:val="18"/>
                <w:lang w:val="hu-HU"/>
              </w:rPr>
              <w:t>Mi a különbség mese és monda között?</w:t>
            </w:r>
          </w:p>
          <w:p w14:paraId="51994A94" w14:textId="77777777" w:rsidR="002827F1" w:rsidRPr="00B149F3" w:rsidRDefault="002827F1" w:rsidP="00B149F3">
            <w:pPr>
              <w:spacing w:before="60" w:line="288" w:lineRule="auto"/>
              <w:rPr>
                <w:rFonts w:ascii="Century Gothic" w:hAnsi="Century Gothic"/>
                <w:bCs/>
                <w:color w:val="000000"/>
                <w:sz w:val="18"/>
                <w:lang w:val="hu-HU"/>
              </w:rPr>
            </w:pPr>
            <w:r w:rsidRPr="00B149F3">
              <w:rPr>
                <w:rFonts w:ascii="Century Gothic" w:hAnsi="Century Gothic"/>
                <w:bCs/>
                <w:color w:val="000000"/>
                <w:sz w:val="18"/>
                <w:lang w:val="hu-HU"/>
              </w:rPr>
              <w:t>Mi az a címer?</w:t>
            </w:r>
          </w:p>
          <w:p w14:paraId="51994A95" w14:textId="77777777" w:rsidR="00E4687D" w:rsidRPr="00B149F3" w:rsidRDefault="00E4687D" w:rsidP="00B149F3">
            <w:pPr>
              <w:spacing w:before="60" w:line="288" w:lineRule="auto"/>
              <w:rPr>
                <w:rFonts w:ascii="Century Gothic" w:hAnsi="Century Gothic"/>
                <w:bCs/>
                <w:color w:val="000000"/>
                <w:sz w:val="18"/>
                <w:lang w:val="hu-HU"/>
              </w:rPr>
            </w:pPr>
            <w:r w:rsidRPr="00B149F3">
              <w:rPr>
                <w:rFonts w:ascii="Century Gothic" w:hAnsi="Century Gothic"/>
                <w:bCs/>
                <w:color w:val="000000"/>
                <w:sz w:val="18"/>
                <w:lang w:val="hu-HU"/>
              </w:rPr>
              <w:t>Kik voltak a lovagok?</w:t>
            </w:r>
          </w:p>
        </w:tc>
      </w:tr>
    </w:tbl>
    <w:p w14:paraId="51994A97" w14:textId="77777777" w:rsidR="00F43E6B" w:rsidRDefault="00F43E6B" w:rsidP="00993E61">
      <w:pPr>
        <w:rPr>
          <w:lang w:val="hu-HU"/>
        </w:rPr>
      </w:pPr>
    </w:p>
    <w:p w14:paraId="51994A98" w14:textId="77777777" w:rsidR="00B149F3" w:rsidRDefault="00B149F3">
      <w:pPr>
        <w:rPr>
          <w:rFonts w:ascii="Calibri" w:hAnsi="Calibri"/>
          <w:b/>
          <w:bCs/>
          <w:sz w:val="20"/>
          <w:lang w:val="hu-HU"/>
        </w:rPr>
      </w:pPr>
      <w:r>
        <w:rPr>
          <w:rFonts w:ascii="Calibri" w:hAnsi="Calibri"/>
          <w:b/>
          <w:bCs/>
          <w:sz w:val="20"/>
          <w:lang w:val="hu-HU"/>
        </w:rPr>
        <w:br w:type="page"/>
      </w:r>
    </w:p>
    <w:p w14:paraId="51994A99" w14:textId="77777777" w:rsidR="00F43E6B" w:rsidRDefault="00F43E6B" w:rsidP="00B149F3">
      <w:pPr>
        <w:pStyle w:val="DTHCm2"/>
      </w:pPr>
      <w:r w:rsidRPr="00B149F3">
        <w:lastRenderedPageBreak/>
        <w:t>Értékelési terv</w:t>
      </w:r>
    </w:p>
    <w:tbl>
      <w:tblPr>
        <w:tblW w:w="10190" w:type="dxa"/>
        <w:tblBorders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410"/>
        <w:gridCol w:w="3349"/>
        <w:gridCol w:w="3431"/>
      </w:tblGrid>
      <w:tr w:rsidR="006D2623" w:rsidRPr="00B149F3" w14:paraId="51994A9B" w14:textId="77777777" w:rsidTr="00B149F3">
        <w:tc>
          <w:tcPr>
            <w:tcW w:w="10190" w:type="dxa"/>
            <w:gridSpan w:val="3"/>
            <w:shd w:val="clear" w:color="auto" w:fill="auto"/>
          </w:tcPr>
          <w:p w14:paraId="51994A9A" w14:textId="77777777" w:rsidR="006D2623" w:rsidRPr="00B149F3" w:rsidRDefault="006D2623" w:rsidP="00B149F3">
            <w:pPr>
              <w:spacing w:before="60" w:line="288" w:lineRule="auto"/>
              <w:rPr>
                <w:rFonts w:ascii="Century Gothic" w:hAnsi="Century Gothic"/>
                <w:b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/>
                <w:bCs/>
                <w:sz w:val="20"/>
                <w:lang w:val="hu-HU"/>
              </w:rPr>
              <w:t>Az értékelés időrendje</w:t>
            </w:r>
          </w:p>
        </w:tc>
      </w:tr>
      <w:tr w:rsidR="006D2623" w:rsidRPr="00B149F3" w14:paraId="51994A9F" w14:textId="77777777" w:rsidTr="00B149F3">
        <w:tc>
          <w:tcPr>
            <w:tcW w:w="3410" w:type="dxa"/>
            <w:shd w:val="clear" w:color="auto" w:fill="auto"/>
          </w:tcPr>
          <w:p w14:paraId="51994A9C" w14:textId="77777777" w:rsidR="006D2623" w:rsidRPr="00B149F3" w:rsidRDefault="006D2623" w:rsidP="00B149F3">
            <w:pPr>
              <w:spacing w:before="60" w:line="288" w:lineRule="auto"/>
              <w:jc w:val="center"/>
              <w:rPr>
                <w:rFonts w:ascii="Century Gothic" w:hAnsi="Century Gothic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/>
                <w:sz w:val="20"/>
                <w:szCs w:val="20"/>
                <w:lang w:val="hu-HU"/>
              </w:rPr>
              <w:t>A projektmunka megkezdése előtt</w:t>
            </w:r>
          </w:p>
        </w:tc>
        <w:tc>
          <w:tcPr>
            <w:tcW w:w="3349" w:type="dxa"/>
            <w:shd w:val="clear" w:color="auto" w:fill="auto"/>
          </w:tcPr>
          <w:p w14:paraId="51994A9D" w14:textId="77777777" w:rsidR="006D2623" w:rsidRPr="00B149F3" w:rsidRDefault="006D2623" w:rsidP="00B149F3">
            <w:pPr>
              <w:spacing w:before="60" w:line="288" w:lineRule="auto"/>
              <w:jc w:val="center"/>
              <w:rPr>
                <w:rFonts w:ascii="Century Gothic" w:hAnsi="Century Gothic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/>
                <w:sz w:val="20"/>
                <w:szCs w:val="20"/>
                <w:lang w:val="hu-HU"/>
              </w:rPr>
              <w:t>Mialatt a tanulók a projekten dolgoznak</w:t>
            </w:r>
          </w:p>
        </w:tc>
        <w:tc>
          <w:tcPr>
            <w:tcW w:w="3431" w:type="dxa"/>
            <w:shd w:val="clear" w:color="auto" w:fill="auto"/>
          </w:tcPr>
          <w:p w14:paraId="51994A9E" w14:textId="77777777" w:rsidR="006D2623" w:rsidRPr="00B149F3" w:rsidRDefault="006D2623" w:rsidP="00B149F3">
            <w:pPr>
              <w:spacing w:before="60" w:line="288" w:lineRule="auto"/>
              <w:jc w:val="center"/>
              <w:rPr>
                <w:rFonts w:ascii="Century Gothic" w:hAnsi="Century Gothic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/>
                <w:sz w:val="20"/>
                <w:szCs w:val="20"/>
                <w:lang w:val="hu-HU"/>
              </w:rPr>
              <w:t>A projektmunka befejeztével</w:t>
            </w:r>
          </w:p>
        </w:tc>
      </w:tr>
      <w:tr w:rsidR="006D2623" w:rsidRPr="00B149F3" w14:paraId="51994AA8" w14:textId="77777777" w:rsidTr="00B149F3">
        <w:tc>
          <w:tcPr>
            <w:tcW w:w="3410" w:type="dxa"/>
            <w:shd w:val="clear" w:color="auto" w:fill="auto"/>
          </w:tcPr>
          <w:p w14:paraId="51994AA0" w14:textId="77777777" w:rsidR="000D5D4F" w:rsidRPr="00B149F3" w:rsidRDefault="000D5D4F" w:rsidP="00B149F3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Ötletbörze- fogalomcsoportok térképe</w:t>
            </w:r>
            <w:r w:rsidR="009D19E7" w:rsidRPr="00B149F3">
              <w:rPr>
                <w:rFonts w:ascii="Century Gothic" w:hAnsi="Century Gothic"/>
                <w:sz w:val="18"/>
                <w:szCs w:val="18"/>
                <w:lang w:val="hu-HU"/>
              </w:rPr>
              <w:t>;</w:t>
            </w:r>
          </w:p>
          <w:p w14:paraId="51994AA1" w14:textId="77777777" w:rsidR="005F4D43" w:rsidRPr="00B149F3" w:rsidRDefault="005F4D43" w:rsidP="00B149F3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TKM-táblázat;</w:t>
            </w:r>
          </w:p>
        </w:tc>
        <w:tc>
          <w:tcPr>
            <w:tcW w:w="3349" w:type="dxa"/>
            <w:shd w:val="clear" w:color="auto" w:fill="auto"/>
          </w:tcPr>
          <w:p w14:paraId="51994AA2" w14:textId="77777777" w:rsidR="00577A14" w:rsidRPr="00B149F3" w:rsidRDefault="00577A14" w:rsidP="00B149F3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Projektnapló;</w:t>
            </w:r>
          </w:p>
          <w:p w14:paraId="51994AA3" w14:textId="77777777" w:rsidR="00423544" w:rsidRPr="00B149F3" w:rsidRDefault="00423544" w:rsidP="00B149F3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Folyamatos értékelés, pontgyűjtés követése;</w:t>
            </w:r>
          </w:p>
          <w:p w14:paraId="51994AA4" w14:textId="77777777" w:rsidR="007A453C" w:rsidRPr="00B149F3" w:rsidRDefault="007A453C" w:rsidP="00B149F3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Visszajelzés társaktól;</w:t>
            </w:r>
          </w:p>
          <w:p w14:paraId="51994AA5" w14:textId="77777777" w:rsidR="007A453C" w:rsidRPr="00B149F3" w:rsidRDefault="007A453C" w:rsidP="00B149F3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Megbeszélés;</w:t>
            </w:r>
          </w:p>
          <w:p w14:paraId="51994AA6" w14:textId="77777777" w:rsidR="004E09D1" w:rsidRPr="00B149F3" w:rsidRDefault="004E09D1" w:rsidP="00B149F3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Kötetlen kérdések;</w:t>
            </w:r>
          </w:p>
        </w:tc>
        <w:tc>
          <w:tcPr>
            <w:tcW w:w="3431" w:type="dxa"/>
            <w:shd w:val="clear" w:color="auto" w:fill="auto"/>
          </w:tcPr>
          <w:p w14:paraId="51994AA7" w14:textId="77777777" w:rsidR="00E8115A" w:rsidRPr="00B149F3" w:rsidRDefault="00E8115A" w:rsidP="00B149F3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TKM</w:t>
            </w:r>
            <w:r w:rsidR="00FE5CB1" w:rsidRPr="00B149F3">
              <w:rPr>
                <w:rFonts w:ascii="Century Gothic" w:hAnsi="Century Gothic"/>
                <w:sz w:val="18"/>
                <w:szCs w:val="18"/>
                <w:lang w:val="hu-HU"/>
              </w:rPr>
              <w:t>-</w:t>
            </w: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táblázat befejezése</w:t>
            </w:r>
          </w:p>
        </w:tc>
      </w:tr>
      <w:tr w:rsidR="006D2623" w:rsidRPr="00B149F3" w14:paraId="51994AAA" w14:textId="77777777" w:rsidTr="00B149F3">
        <w:tc>
          <w:tcPr>
            <w:tcW w:w="10190" w:type="dxa"/>
            <w:gridSpan w:val="3"/>
            <w:shd w:val="clear" w:color="auto" w:fill="auto"/>
          </w:tcPr>
          <w:p w14:paraId="51994AA9" w14:textId="77777777" w:rsidR="006D2623" w:rsidRPr="00B149F3" w:rsidRDefault="006D2623" w:rsidP="00B149F3">
            <w:pPr>
              <w:spacing w:before="60" w:line="288" w:lineRule="auto"/>
              <w:rPr>
                <w:rFonts w:ascii="Century Gothic" w:hAnsi="Century Gothic"/>
                <w:sz w:val="17"/>
                <w:szCs w:val="17"/>
                <w:lang w:val="hu-HU"/>
              </w:rPr>
            </w:pPr>
            <w:r w:rsidRPr="00B149F3">
              <w:rPr>
                <w:rFonts w:ascii="Century Gothic" w:hAnsi="Century Gothic"/>
                <w:b/>
                <w:bCs/>
                <w:sz w:val="20"/>
                <w:lang w:val="hu-HU"/>
              </w:rPr>
              <w:t>Értékelési összefoglaló</w:t>
            </w:r>
          </w:p>
        </w:tc>
      </w:tr>
      <w:tr w:rsidR="006D2623" w:rsidRPr="00B149F3" w14:paraId="51994ACF" w14:textId="77777777" w:rsidTr="00B149F3">
        <w:tc>
          <w:tcPr>
            <w:tcW w:w="10190" w:type="dxa"/>
            <w:gridSpan w:val="3"/>
            <w:shd w:val="clear" w:color="auto" w:fill="auto"/>
          </w:tcPr>
          <w:p w14:paraId="51994AAB" w14:textId="77777777" w:rsidR="00450431" w:rsidRPr="00B149F3" w:rsidRDefault="00C7416F" w:rsidP="00B149F3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A projekt már </w:t>
            </w:r>
            <w:r w:rsidR="00315D14" w:rsidRPr="00B149F3">
              <w:rPr>
                <w:rFonts w:ascii="Century Gothic" w:hAnsi="Century Gothic"/>
                <w:sz w:val="18"/>
                <w:szCs w:val="18"/>
                <w:lang w:val="hu-HU"/>
              </w:rPr>
              <w:t>annak kezdetétől a résztvevők (</w:t>
            </w: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az osztály tanulói, illetve egyes feladatoknál csoportok tagjai</w:t>
            </w:r>
            <w:r w:rsidR="00450431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és a tanító</w:t>
            </w:r>
            <w:r w:rsidR="007479B7" w:rsidRPr="00B149F3">
              <w:rPr>
                <w:rFonts w:ascii="Century Gothic" w:hAnsi="Century Gothic"/>
                <w:sz w:val="18"/>
                <w:szCs w:val="18"/>
                <w:lang w:val="hu-HU"/>
              </w:rPr>
              <w:t>k</w:t>
            </w: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) együttműködésén alapul. </w:t>
            </w:r>
            <w:r w:rsidR="00450431" w:rsidRPr="00B149F3">
              <w:rPr>
                <w:rFonts w:ascii="Century Gothic" w:hAnsi="Century Gothic"/>
                <w:sz w:val="18"/>
                <w:szCs w:val="18"/>
                <w:lang w:val="hu-HU"/>
              </w:rPr>
              <w:t>Az együttműködés velejárója az értékelés, amely rávilágít a várható és a már elvégzett munka erősségeire, esetleges fejlesztendő elemeire, hogy a projektet minél eredményesebben zárhassuk le.</w:t>
            </w:r>
          </w:p>
          <w:p w14:paraId="51994AAC" w14:textId="77777777" w:rsidR="00315D14" w:rsidRPr="00B149F3" w:rsidRDefault="00450431" w:rsidP="00B149F3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A Lovagi játékok című projektünk esetében három fázisra oszthatjuk a fő tevékenységeinket, illetve magát az értékelésünk időrendjét: a projekt kezdetén, annak megvalósítási szakaszában és a projekt lezárásakor végzett tevékenységekre.</w:t>
            </w:r>
            <w:r w:rsidR="007A2852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</w:t>
            </w:r>
          </w:p>
          <w:p w14:paraId="51994AAD" w14:textId="77777777" w:rsidR="00315D14" w:rsidRPr="00B149F3" w:rsidRDefault="00315D14" w:rsidP="00B149F3">
            <w:pPr>
              <w:numPr>
                <w:ilvl w:val="0"/>
                <w:numId w:val="5"/>
              </w:numPr>
              <w:spacing w:before="60" w:line="288" w:lineRule="auto"/>
              <w:jc w:val="both"/>
              <w:rPr>
                <w:rFonts w:ascii="Century Gothic" w:hAnsi="Century Gothic"/>
                <w:b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b/>
                <w:sz w:val="18"/>
                <w:szCs w:val="18"/>
                <w:lang w:val="hu-HU"/>
              </w:rPr>
              <w:t>A projektmunka megkezdése előtt:</w:t>
            </w:r>
          </w:p>
          <w:p w14:paraId="51994AAE" w14:textId="77777777" w:rsidR="00D20A74" w:rsidRPr="00B149F3" w:rsidRDefault="00D20A74" w:rsidP="00B149F3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A projekt bevezetéseképpen egy ötletbörzét kezdeményezünk. Ennek formája: </w:t>
            </w:r>
            <w:r w:rsidRPr="00B149F3">
              <w:rPr>
                <w:rFonts w:ascii="Century Gothic" w:hAnsi="Century Gothic"/>
                <w:b/>
                <w:sz w:val="18"/>
                <w:szCs w:val="18"/>
                <w:lang w:val="hu-HU"/>
              </w:rPr>
              <w:t>fogalomcsoportok térk</w:t>
            </w:r>
            <w:r w:rsidR="00C515E8" w:rsidRPr="00B149F3">
              <w:rPr>
                <w:rFonts w:ascii="Century Gothic" w:hAnsi="Century Gothic"/>
                <w:b/>
                <w:sz w:val="18"/>
                <w:szCs w:val="18"/>
                <w:lang w:val="hu-HU"/>
              </w:rPr>
              <w:t>épe</w:t>
            </w: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. Ez segítséget nyújt abban, hogy grafikus módon megjeleníthessük a várható projekttevékenységeket, áttekinthetővé, a gyerekek számára is könnyen értelmezhetővé váljon, mit és milyen céllal szeretnénk elvégezni. A diákok ötleteikkel, javaslataikkal segítik a gondolattérkép kiegészítését, a projekt folyamatát, amely</w:t>
            </w:r>
            <w:r w:rsidR="00BD3D43" w:rsidRPr="00B149F3">
              <w:rPr>
                <w:rFonts w:ascii="Century Gothic" w:hAnsi="Century Gothic"/>
                <w:sz w:val="18"/>
                <w:szCs w:val="18"/>
                <w:lang w:val="hu-HU"/>
              </w:rPr>
              <w:t>et</w:t>
            </w: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így </w:t>
            </w:r>
            <w:r w:rsidR="00BD3D43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az osztály a magáénak érezhet, személyessé válhat, hiszen az általuk is fontosnak tartott észrevételeket jeleníti meg. Mindez motiváló hatású, ami kedvező a projekt </w:t>
            </w:r>
            <w:r w:rsidR="00BA3A06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és az osztályközösség </w:t>
            </w:r>
            <w:r w:rsidR="00BD3D43" w:rsidRPr="00B149F3">
              <w:rPr>
                <w:rFonts w:ascii="Century Gothic" w:hAnsi="Century Gothic"/>
                <w:sz w:val="18"/>
                <w:szCs w:val="18"/>
                <w:lang w:val="hu-HU"/>
              </w:rPr>
              <w:t>egészére nézve is.</w:t>
            </w:r>
            <w:r w:rsidR="009E2578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A fogalomcsoportok térképének középpontjában ezúttal Mátyás király udvara állhat</w:t>
            </w:r>
            <w:r w:rsidR="006D1300" w:rsidRPr="00B149F3">
              <w:rPr>
                <w:rFonts w:ascii="Century Gothic" w:hAnsi="Century Gothic"/>
                <w:sz w:val="18"/>
                <w:szCs w:val="18"/>
                <w:lang w:val="hu-HU"/>
              </w:rPr>
              <w:t>,</w:t>
            </w:r>
            <w:r w:rsidR="009E2578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hiszen a megismert történetek, mondák és a képzelet aktivizálása ezt az udvart teszi „élővé”. A királyi vár benépesül annak szereplőivel, </w:t>
            </w:r>
            <w:r w:rsidR="0023378F" w:rsidRPr="00B149F3">
              <w:rPr>
                <w:rFonts w:ascii="Century Gothic" w:hAnsi="Century Gothic"/>
                <w:sz w:val="18"/>
                <w:szCs w:val="18"/>
                <w:lang w:val="hu-HU"/>
              </w:rPr>
              <w:t>a gyerekek elkészítik a vár modelljét képzeletük szerint, ismereteikre alapozva. A csoportoknak saját címerük lesz, a fő erényeiket, pozitív jellemvonásaikat szimbolizálva. A lovagi játékok részeként fizikai „próba” is sorra kerül, az „Adj király katonát!”</w:t>
            </w:r>
            <w:r w:rsidR="00BA3A06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játék kapcsán.</w:t>
            </w:r>
          </w:p>
          <w:p w14:paraId="51994AAF" w14:textId="77777777" w:rsidR="00EC343B" w:rsidRPr="00B149F3" w:rsidRDefault="00BA3A06" w:rsidP="00B149F3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A fogalomcsoportok térképének megvalósítására az egyik hatékony alkalmazás a</w:t>
            </w:r>
            <w:r w:rsidR="00360E04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</w:t>
            </w:r>
            <w:proofErr w:type="spellStart"/>
            <w:r w:rsidR="00360E04" w:rsidRPr="00B149F3">
              <w:rPr>
                <w:rFonts w:ascii="Century Gothic" w:hAnsi="Century Gothic"/>
                <w:sz w:val="18"/>
                <w:szCs w:val="18"/>
                <w:lang w:val="hu-HU"/>
              </w:rPr>
              <w:t>Popplet</w:t>
            </w:r>
            <w:proofErr w:type="spellEnd"/>
            <w:r w:rsidR="00B05E4F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</w:t>
            </w:r>
            <w:r w:rsidR="00360E04" w:rsidRPr="00B149F3">
              <w:rPr>
                <w:rFonts w:ascii="Century Gothic" w:hAnsi="Century Gothic"/>
                <w:sz w:val="18"/>
                <w:szCs w:val="18"/>
                <w:lang w:val="hu-HU"/>
              </w:rPr>
              <w:t>(</w:t>
            </w:r>
            <w:hyperlink r:id="rId11" w:history="1">
              <w:r w:rsidRPr="00B149F3">
                <w:rPr>
                  <w:rStyle w:val="Hiperhivatkozs"/>
                  <w:rFonts w:ascii="Century Gothic" w:hAnsi="Century Gothic"/>
                  <w:sz w:val="18"/>
                  <w:szCs w:val="18"/>
                  <w:lang w:val="hu-HU"/>
                </w:rPr>
                <w:t>http://www.popplet.com</w:t>
              </w:r>
            </w:hyperlink>
            <w:r w:rsidR="00360E04" w:rsidRPr="00B149F3">
              <w:rPr>
                <w:rFonts w:ascii="Century Gothic" w:hAnsi="Century Gothic"/>
                <w:sz w:val="18"/>
                <w:szCs w:val="18"/>
                <w:lang w:val="hu-HU"/>
              </w:rPr>
              <w:t>)</w:t>
            </w: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. Azért is nagyon hasznos, mert a gondolatok közti összefüggések megjelenítéséhez</w:t>
            </w:r>
            <w:r w:rsidR="005729F3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a szöveges bejegyzéseken túl használhatunk képeket, videókat is. Az elkészített gondolattérkép elmenthető, újra és újra felidézhető.</w:t>
            </w:r>
            <w:r w:rsidR="0095043A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Egy másik alternatíva lehet a</w:t>
            </w:r>
            <w:r w:rsidR="00360E04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bubbl.us</w:t>
            </w:r>
            <w:r w:rsidR="0095043A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</w:t>
            </w:r>
            <w:r w:rsidR="00360E04" w:rsidRPr="00B149F3">
              <w:rPr>
                <w:rFonts w:ascii="Century Gothic" w:hAnsi="Century Gothic"/>
                <w:sz w:val="18"/>
                <w:szCs w:val="18"/>
                <w:lang w:val="hu-HU"/>
              </w:rPr>
              <w:t>(</w:t>
            </w:r>
            <w:hyperlink r:id="rId12" w:history="1">
              <w:r w:rsidR="0095043A" w:rsidRPr="00B149F3">
                <w:rPr>
                  <w:rStyle w:val="Hiperhivatkozs"/>
                  <w:rFonts w:ascii="Century Gothic" w:hAnsi="Century Gothic"/>
                  <w:sz w:val="18"/>
                  <w:szCs w:val="18"/>
                  <w:lang w:val="hu-HU"/>
                </w:rPr>
                <w:t>http://www.bubbl.us</w:t>
              </w:r>
            </w:hyperlink>
            <w:r w:rsidR="00360E04" w:rsidRPr="00B149F3">
              <w:rPr>
                <w:rFonts w:ascii="Century Gothic" w:hAnsi="Century Gothic"/>
                <w:sz w:val="18"/>
                <w:szCs w:val="18"/>
                <w:lang w:val="hu-HU"/>
              </w:rPr>
              <w:t>)</w:t>
            </w:r>
            <w:r w:rsidR="0095043A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használata</w:t>
            </w:r>
            <w:r w:rsidR="000B6091" w:rsidRPr="00B149F3">
              <w:rPr>
                <w:rFonts w:ascii="Century Gothic" w:hAnsi="Century Gothic"/>
                <w:sz w:val="18"/>
                <w:szCs w:val="18"/>
                <w:lang w:val="hu-HU"/>
              </w:rPr>
              <w:t>, mellyel szintén egyszerű módon hozhatunk létre áttekinthető fogalomcsoport térképet.</w:t>
            </w:r>
          </w:p>
          <w:p w14:paraId="51994AB0" w14:textId="77777777" w:rsidR="00D9026E" w:rsidRPr="00B149F3" w:rsidRDefault="006D1300" w:rsidP="00B149F3">
            <w:pPr>
              <w:spacing w:before="60" w:line="288" w:lineRule="auto"/>
              <w:jc w:val="center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noProof/>
                <w:lang w:val="hu-HU" w:eastAsia="hu-HU"/>
              </w:rPr>
              <w:lastRenderedPageBreak/>
              <w:drawing>
                <wp:inline distT="0" distB="0" distL="0" distR="0" wp14:anchorId="51994B9F" wp14:editId="51994BA0">
                  <wp:extent cx="5725795" cy="2917190"/>
                  <wp:effectExtent l="0" t="0" r="8255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671" r="603" b="51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5795" cy="2917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1994AB1" w14:textId="77777777" w:rsidR="000B6091" w:rsidRPr="00B149F3" w:rsidRDefault="000B6091" w:rsidP="00B149F3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  <w:p w14:paraId="51994AB2" w14:textId="77777777" w:rsidR="000B6091" w:rsidRPr="00B149F3" w:rsidRDefault="000B6091" w:rsidP="00B149F3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Érd</w:t>
            </w:r>
            <w:r w:rsidR="00E7303F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emes a projekt kezdetén egy </w:t>
            </w:r>
            <w:r w:rsidR="00E7303F" w:rsidRPr="00B149F3">
              <w:rPr>
                <w:rFonts w:ascii="Century Gothic" w:hAnsi="Century Gothic"/>
                <w:b/>
                <w:sz w:val="18"/>
                <w:szCs w:val="18"/>
                <w:lang w:val="hu-HU"/>
              </w:rPr>
              <w:t>TKM-</w:t>
            </w:r>
            <w:r w:rsidRPr="00B149F3">
              <w:rPr>
                <w:rFonts w:ascii="Century Gothic" w:hAnsi="Century Gothic"/>
                <w:b/>
                <w:sz w:val="18"/>
                <w:szCs w:val="18"/>
                <w:lang w:val="hu-HU"/>
              </w:rPr>
              <w:t>táblázat</w:t>
            </w: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kitöltésébe fognunk a kisdiákokkal</w:t>
            </w:r>
            <w:r w:rsidR="00C01C2D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(akár az ötletbörze után)</w:t>
            </w: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.</w:t>
            </w:r>
            <w:r w:rsidR="00410565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A tábl</w:t>
            </w:r>
            <w:r w:rsidR="0032381E" w:rsidRPr="00B149F3">
              <w:rPr>
                <w:rFonts w:ascii="Century Gothic" w:hAnsi="Century Gothic"/>
                <w:sz w:val="18"/>
                <w:szCs w:val="18"/>
                <w:lang w:val="hu-HU"/>
              </w:rPr>
              <w:t>ázat könnyen elkészíthető akár Google Dokumentumként</w:t>
            </w:r>
            <w:r w:rsidR="00DB1F06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is</w:t>
            </w:r>
            <w:r w:rsidR="0032381E" w:rsidRPr="00B149F3">
              <w:rPr>
                <w:rFonts w:ascii="Century Gothic" w:hAnsi="Century Gothic"/>
                <w:sz w:val="18"/>
                <w:szCs w:val="18"/>
                <w:lang w:val="hu-HU"/>
              </w:rPr>
              <w:t>, amelyet más osztályok tagjai is szerkeszthetnek, megtekinthetnek</w:t>
            </w:r>
            <w:r w:rsidR="00DB1F06" w:rsidRPr="00B149F3">
              <w:rPr>
                <w:rFonts w:ascii="Century Gothic" w:hAnsi="Century Gothic"/>
                <w:sz w:val="18"/>
                <w:szCs w:val="18"/>
                <w:lang w:val="hu-HU"/>
              </w:rPr>
              <w:t>.</w:t>
            </w:r>
            <w:r w:rsidR="002219D9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Ezzel az értékelési módszerrel</w:t>
            </w:r>
            <w:r w:rsidR="00C01C2D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felidézhetjük a gyerekek korábbi ismereteit a témáról</w:t>
            </w:r>
            <w:r w:rsidR="00461AEE" w:rsidRPr="00B149F3">
              <w:rPr>
                <w:rFonts w:ascii="Century Gothic" w:hAnsi="Century Gothic"/>
                <w:sz w:val="18"/>
                <w:szCs w:val="18"/>
                <w:lang w:val="hu-HU"/>
              </w:rPr>
              <w:t>. Ezek az előzetes tudás</w:t>
            </w:r>
            <w:r w:rsidR="00C01C2D" w:rsidRPr="00B149F3">
              <w:rPr>
                <w:rFonts w:ascii="Century Gothic" w:hAnsi="Century Gothic"/>
                <w:sz w:val="18"/>
                <w:szCs w:val="18"/>
                <w:lang w:val="hu-HU"/>
              </w:rPr>
              <w:t>elemek a táblázat első oszlopába kerülnek. Most töltjük ki a táblázat középső részét is, amely azt jeleníti meg, amire kíváncsiak vagyunk, amit ki szeretnénk deríteni, vagyis, amire a projektünk irányul. A harmadik oszlop kitöltése a projekt befejezéséig várat magára, mert azokat a dolgokat írjuk bele a tanulókkal, amelyeket a projekttevékenységek elvégzése közben megtanultunk.</w:t>
            </w:r>
          </w:p>
          <w:p w14:paraId="51994AB3" w14:textId="77777777" w:rsidR="00461AEE" w:rsidRPr="00B149F3" w:rsidRDefault="00461AEE" w:rsidP="00B149F3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  <w:p w14:paraId="51994AB4" w14:textId="77777777" w:rsidR="00461AEE" w:rsidRPr="00B149F3" w:rsidRDefault="00461AEE" w:rsidP="00B149F3">
            <w:pPr>
              <w:numPr>
                <w:ilvl w:val="0"/>
                <w:numId w:val="5"/>
              </w:numPr>
              <w:spacing w:before="60" w:line="288" w:lineRule="auto"/>
              <w:jc w:val="both"/>
              <w:rPr>
                <w:rFonts w:ascii="Century Gothic" w:hAnsi="Century Gothic"/>
                <w:b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b/>
                <w:sz w:val="18"/>
                <w:szCs w:val="18"/>
                <w:lang w:val="hu-HU"/>
              </w:rPr>
              <w:t>A projekt megvalósítási szakaszában:</w:t>
            </w:r>
          </w:p>
          <w:p w14:paraId="51994AB5" w14:textId="77777777" w:rsidR="00461AEE" w:rsidRPr="00B149F3" w:rsidRDefault="0078594C" w:rsidP="00B149F3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Mialatt a tanulók a projekthez kötődő feladatokat, tevékenységeket végzik, fontos, hogy visszajelzéseket adjunk számukra elvégzett munká</w:t>
            </w:r>
            <w:r w:rsidR="00505906" w:rsidRPr="00B149F3">
              <w:rPr>
                <w:rFonts w:ascii="Century Gothic" w:hAnsi="Century Gothic"/>
                <w:sz w:val="18"/>
                <w:szCs w:val="18"/>
                <w:lang w:val="hu-HU"/>
              </w:rPr>
              <w:t>jukról, illetve iránymutatást adjunk</w:t>
            </w: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a tevékenységek hatékony folytatásának érdekében.</w:t>
            </w:r>
          </w:p>
          <w:p w14:paraId="51994AB6" w14:textId="77777777" w:rsidR="00505906" w:rsidRPr="00B149F3" w:rsidRDefault="00505906" w:rsidP="00B149F3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Az egyik fontos feladatunk, hogy diákjainkat együttműködésre, közös gondolkodásra ösztönözzük. Erre jó</w:t>
            </w:r>
            <w:r w:rsidR="003409DC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</w:t>
            </w: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lehetőség, ha visszajelzést adnak társaiknak a munka fázisairól, megosztják egymással az ötleteiket. A Lovagi játék</w:t>
            </w:r>
            <w:r w:rsidR="003409DC" w:rsidRPr="00B149F3">
              <w:rPr>
                <w:rFonts w:ascii="Century Gothic" w:hAnsi="Century Gothic"/>
                <w:sz w:val="18"/>
                <w:szCs w:val="18"/>
                <w:lang w:val="hu-HU"/>
              </w:rPr>
              <w:t>ok</w:t>
            </w: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című projektben </w:t>
            </w:r>
            <w:r w:rsidR="003409DC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több esetben nyílik módunk minderre </w:t>
            </w: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(pl.: címer készítése, véleményezése, tanácsok a társaknak a saját csoporton belül/más csoportban), de talán a legmegfelelőbb </w:t>
            </w:r>
            <w:r w:rsidR="003409DC" w:rsidRPr="00B149F3">
              <w:rPr>
                <w:rFonts w:ascii="Century Gothic" w:hAnsi="Century Gothic"/>
                <w:sz w:val="18"/>
                <w:szCs w:val="18"/>
                <w:lang w:val="hu-HU"/>
              </w:rPr>
              <w:t>alkalom a vár modelljének elkészítése. A csoporton belül együt</w:t>
            </w:r>
            <w:r w:rsidR="00C17498" w:rsidRPr="00B149F3">
              <w:rPr>
                <w:rFonts w:ascii="Century Gothic" w:hAnsi="Century Gothic"/>
                <w:sz w:val="18"/>
                <w:szCs w:val="18"/>
                <w:lang w:val="hu-HU"/>
              </w:rPr>
              <w:t>tműködő gyerekek segíthetik tár</w:t>
            </w:r>
            <w:r w:rsidR="003409DC" w:rsidRPr="00B149F3">
              <w:rPr>
                <w:rFonts w:ascii="Century Gothic" w:hAnsi="Century Gothic"/>
                <w:sz w:val="18"/>
                <w:szCs w:val="18"/>
                <w:lang w:val="hu-HU"/>
              </w:rPr>
              <w:t>saik munkáját meglátásaikkal, a másik csoportban dolgozó gyerekek szintén adhatnak tanácsot a saját munkájukból leszűrt tanulságok alapján.</w:t>
            </w: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</w:t>
            </w:r>
            <w:r w:rsidR="007834D6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A </w:t>
            </w:r>
            <w:r w:rsidR="00465A74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társaktól érkező </w:t>
            </w:r>
            <w:r w:rsidR="007834D6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pozitív megerősítés </w:t>
            </w:r>
            <w:r w:rsidR="00465A74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különösen ösztönző </w:t>
            </w:r>
            <w:r w:rsidR="009D099F" w:rsidRPr="00B149F3">
              <w:rPr>
                <w:rFonts w:ascii="Century Gothic" w:hAnsi="Century Gothic"/>
                <w:sz w:val="18"/>
                <w:szCs w:val="18"/>
                <w:lang w:val="hu-HU"/>
              </w:rPr>
              <w:t>hatású, amely a közösségre nézve is előnyös</w:t>
            </w:r>
            <w:r w:rsidR="00465A74" w:rsidRPr="00B149F3">
              <w:rPr>
                <w:rFonts w:ascii="Century Gothic" w:hAnsi="Century Gothic"/>
                <w:sz w:val="18"/>
                <w:szCs w:val="18"/>
                <w:lang w:val="hu-HU"/>
              </w:rPr>
              <w:t>.</w:t>
            </w:r>
          </w:p>
          <w:p w14:paraId="51994AB7" w14:textId="77777777" w:rsidR="003D44FB" w:rsidRPr="00B149F3" w:rsidRDefault="003D44FB" w:rsidP="00B149F3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A gyerekek megfogalmazhatják, mi az, ami nekik a leginkább tetszik társaik munkájában. Elmondhatják, min változtatnának, és megoldásra váró helyzet esetén segítő gondolatokat, javaslatokat fogalmazhatnak meg.</w:t>
            </w:r>
          </w:p>
          <w:p w14:paraId="51994AB8" w14:textId="77777777" w:rsidR="003D44FB" w:rsidRPr="00B149F3" w:rsidRDefault="003D44FB" w:rsidP="00B149F3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A véleménynyilvánítás előtt érdemes kitérnünk arra, hogy a kritika építő jellegű legyen, ösztönző, és nem bántó jellegű. Próbaképpen az egyik csoport munkáját közösen is értékelhetik az osztályok, és ezt a közösen elfogadott mintát követve kerítünk sort az önálló visszajelzések megfogalmazására.</w:t>
            </w:r>
          </w:p>
          <w:p w14:paraId="51994AB9" w14:textId="77777777" w:rsidR="006D1300" w:rsidRPr="00B149F3" w:rsidRDefault="006D1300" w:rsidP="00B149F3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  <w:p w14:paraId="51994ABA" w14:textId="77777777" w:rsidR="005453CB" w:rsidRPr="00B149F3" w:rsidRDefault="005453CB" w:rsidP="00B149F3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b/>
                <w:sz w:val="18"/>
                <w:szCs w:val="18"/>
                <w:lang w:val="hu-HU"/>
              </w:rPr>
              <w:lastRenderedPageBreak/>
              <w:t>A társak értékelése, visszajelzései</w:t>
            </w:r>
            <w:r w:rsidR="009D099F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mellett természetesen a</w:t>
            </w: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pedagógus is segíti a diákjait a munkafolyamat </w:t>
            </w:r>
            <w:r w:rsidR="007E2985" w:rsidRPr="00B149F3">
              <w:rPr>
                <w:rFonts w:ascii="Century Gothic" w:hAnsi="Century Gothic"/>
                <w:sz w:val="18"/>
                <w:szCs w:val="18"/>
                <w:lang w:val="hu-HU"/>
              </w:rPr>
              <w:t>során felmerülő problémák megoldásában. Segítő véleményt fogalmaz</w:t>
            </w:r>
            <w:r w:rsidR="009D099F" w:rsidRPr="00B149F3">
              <w:rPr>
                <w:rFonts w:ascii="Century Gothic" w:hAnsi="Century Gothic"/>
                <w:sz w:val="18"/>
                <w:szCs w:val="18"/>
                <w:lang w:val="hu-HU"/>
              </w:rPr>
              <w:t>hatunk</w:t>
            </w:r>
            <w:r w:rsidR="007E2985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meg közös megbeszéléseken</w:t>
            </w:r>
            <w:r w:rsidR="00471EE6" w:rsidRPr="00B149F3">
              <w:rPr>
                <w:rFonts w:ascii="Century Gothic" w:hAnsi="Century Gothic"/>
                <w:sz w:val="18"/>
                <w:szCs w:val="18"/>
                <w:lang w:val="hu-HU"/>
              </w:rPr>
              <w:t>, beszélgetések</w:t>
            </w:r>
            <w:r w:rsidR="00185F80" w:rsidRPr="00B149F3">
              <w:rPr>
                <w:rFonts w:ascii="Century Gothic" w:hAnsi="Century Gothic"/>
                <w:sz w:val="18"/>
                <w:szCs w:val="18"/>
                <w:lang w:val="hu-HU"/>
              </w:rPr>
              <w:t>k</w:t>
            </w:r>
            <w:r w:rsidR="00471EE6" w:rsidRPr="00B149F3">
              <w:rPr>
                <w:rFonts w:ascii="Century Gothic" w:hAnsi="Century Gothic"/>
                <w:sz w:val="18"/>
                <w:szCs w:val="18"/>
                <w:lang w:val="hu-HU"/>
              </w:rPr>
              <w:t>or kötetlen kérdéseket tesz</w:t>
            </w:r>
            <w:r w:rsidR="009D099F" w:rsidRPr="00B149F3">
              <w:rPr>
                <w:rFonts w:ascii="Century Gothic" w:hAnsi="Century Gothic"/>
                <w:sz w:val="18"/>
                <w:szCs w:val="18"/>
                <w:lang w:val="hu-HU"/>
              </w:rPr>
              <w:t>ünk</w:t>
            </w:r>
            <w:r w:rsidR="00471EE6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fel. </w:t>
            </w:r>
            <w:r w:rsidR="0081207C" w:rsidRPr="00B149F3">
              <w:rPr>
                <w:rFonts w:ascii="Century Gothic" w:hAnsi="Century Gothic"/>
                <w:sz w:val="18"/>
                <w:szCs w:val="18"/>
                <w:lang w:val="hu-HU"/>
              </w:rPr>
              <w:t>A kérdések jellegükből adódóan további gondolkodásra</w:t>
            </w:r>
            <w:r w:rsidR="007F222B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serkentenek, aktivizálják a gyerekek ismereteit, tovább lendítik a munkafolyamatot. </w:t>
            </w:r>
            <w:r w:rsidR="00185F80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Megkérdezhetjük, hogyan jutottak el </w:t>
            </w:r>
            <w:r w:rsidR="00F4218E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a feladat megoldásáig, illetve mit gondolnak arról, hogyan lehetne továbbhaladni? </w:t>
            </w:r>
            <w:r w:rsidR="00F322AB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A projektek végrehajtása során pedagógusként partneri viszony megteremtésére törekszünk. Az eredményhez közös gondolkodás vezet diákjainkkal. Az általunk feltett kérdések </w:t>
            </w:r>
            <w:r w:rsidR="00B41D36" w:rsidRPr="00B149F3">
              <w:rPr>
                <w:rFonts w:ascii="Century Gothic" w:hAnsi="Century Gothic"/>
                <w:sz w:val="18"/>
                <w:szCs w:val="18"/>
                <w:lang w:val="hu-HU"/>
              </w:rPr>
              <w:t>ezt a folyamatot segítik elő.</w:t>
            </w:r>
          </w:p>
          <w:p w14:paraId="51994ABB" w14:textId="77777777" w:rsidR="00B42252" w:rsidRPr="00B149F3" w:rsidRDefault="00B42252" w:rsidP="00B149F3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  <w:p w14:paraId="51994ABC" w14:textId="77777777" w:rsidR="00B42252" w:rsidRPr="00B149F3" w:rsidRDefault="00B42252" w:rsidP="00B149F3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A visszajel</w:t>
            </w:r>
            <w:r w:rsidR="00B35222" w:rsidRPr="00B149F3">
              <w:rPr>
                <w:rFonts w:ascii="Century Gothic" w:hAnsi="Century Gothic"/>
                <w:sz w:val="18"/>
                <w:szCs w:val="18"/>
                <w:lang w:val="hu-HU"/>
              </w:rPr>
              <w:t>zéseket érdemes rendszeresíteni. Ez kötődhet</w:t>
            </w: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az egyes projekttevékenységek</w:t>
            </w:r>
            <w:r w:rsidR="00B35222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megvalósításához</w:t>
            </w:r>
            <w:r w:rsidR="003262C5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(Folyamatos értékelés</w:t>
            </w:r>
            <w:r w:rsidR="00CD3DD2" w:rsidRPr="00B149F3">
              <w:rPr>
                <w:rFonts w:ascii="Century Gothic" w:hAnsi="Century Gothic"/>
                <w:sz w:val="18"/>
                <w:szCs w:val="18"/>
                <w:lang w:val="hu-HU"/>
              </w:rPr>
              <w:t>, pontgyűjtés követése)</w:t>
            </w:r>
            <w:r w:rsidR="00B35222" w:rsidRPr="00B149F3">
              <w:rPr>
                <w:rFonts w:ascii="Century Gothic" w:hAnsi="Century Gothic"/>
                <w:sz w:val="18"/>
                <w:szCs w:val="18"/>
                <w:lang w:val="hu-HU"/>
              </w:rPr>
              <w:t>. Mivel a gyerekek éle</w:t>
            </w:r>
            <w:r w:rsidR="00CD3DD2" w:rsidRPr="00B149F3">
              <w:rPr>
                <w:rFonts w:ascii="Century Gothic" w:hAnsi="Century Gothic"/>
                <w:sz w:val="18"/>
                <w:szCs w:val="18"/>
                <w:lang w:val="hu-HU"/>
              </w:rPr>
              <w:t>tkorából adódóan a játék, mint tevékenység központi szerephez jut, érdemes ezt az értékelési módszert is a lehető legjátékosabban megvalósítani. Erre módot ad a</w:t>
            </w:r>
            <w:r w:rsidR="007B445A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</w:t>
            </w:r>
            <w:proofErr w:type="spellStart"/>
            <w:r w:rsidR="007B445A" w:rsidRPr="00B149F3">
              <w:rPr>
                <w:rFonts w:ascii="Century Gothic" w:hAnsi="Century Gothic"/>
                <w:sz w:val="18"/>
                <w:szCs w:val="18"/>
                <w:lang w:val="hu-HU"/>
              </w:rPr>
              <w:t>ClassDojo</w:t>
            </w:r>
            <w:proofErr w:type="spellEnd"/>
            <w:r w:rsidR="00CD3DD2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</w:t>
            </w:r>
            <w:r w:rsidR="007B445A" w:rsidRPr="00B149F3">
              <w:rPr>
                <w:rFonts w:ascii="Century Gothic" w:hAnsi="Century Gothic"/>
                <w:sz w:val="18"/>
                <w:szCs w:val="18"/>
                <w:lang w:val="hu-HU"/>
              </w:rPr>
              <w:t>(</w:t>
            </w:r>
            <w:hyperlink r:id="rId14" w:history="1">
              <w:r w:rsidR="00CD3DD2" w:rsidRPr="00B149F3">
                <w:rPr>
                  <w:rStyle w:val="Hiperhivatkozs"/>
                  <w:rFonts w:ascii="Century Gothic" w:hAnsi="Century Gothic"/>
                  <w:sz w:val="18"/>
                  <w:szCs w:val="18"/>
                  <w:lang w:val="hu-HU"/>
                </w:rPr>
                <w:t>http://classdojo.com</w:t>
              </w:r>
            </w:hyperlink>
            <w:proofErr w:type="gramStart"/>
            <w:r w:rsidR="007B445A" w:rsidRPr="00B149F3">
              <w:rPr>
                <w:rFonts w:ascii="Century Gothic" w:hAnsi="Century Gothic"/>
                <w:sz w:val="18"/>
                <w:szCs w:val="18"/>
                <w:lang w:val="hu-HU"/>
              </w:rPr>
              <w:t>)</w:t>
            </w:r>
            <w:r w:rsidR="00CD3DD2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</w:t>
            </w:r>
            <w:r w:rsidR="001C4C5E" w:rsidRPr="00B149F3">
              <w:rPr>
                <w:rFonts w:ascii="Century Gothic" w:hAnsi="Century Gothic"/>
                <w:sz w:val="18"/>
                <w:szCs w:val="18"/>
                <w:lang w:val="hu-HU"/>
              </w:rPr>
              <w:t>,</w:t>
            </w:r>
            <w:proofErr w:type="gramEnd"/>
            <w:r w:rsidR="001C4C5E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melynek segítségével</w:t>
            </w:r>
            <w:r w:rsidR="00FD43F7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a gyerekek munkáját</w:t>
            </w:r>
            <w:r w:rsidR="00AC44E6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egyénileg és csoportosan i</w:t>
            </w:r>
            <w:r w:rsidR="001C4C5E" w:rsidRPr="00B149F3">
              <w:rPr>
                <w:rFonts w:ascii="Century Gothic" w:hAnsi="Century Gothic"/>
                <w:sz w:val="18"/>
                <w:szCs w:val="18"/>
                <w:lang w:val="hu-HU"/>
              </w:rPr>
              <w:t>s értékelhetjük</w:t>
            </w:r>
            <w:r w:rsidR="00AC44E6" w:rsidRPr="00B149F3">
              <w:rPr>
                <w:rFonts w:ascii="Century Gothic" w:hAnsi="Century Gothic"/>
                <w:sz w:val="18"/>
                <w:szCs w:val="18"/>
                <w:lang w:val="hu-HU"/>
              </w:rPr>
              <w:t>. Minden projekttevékenységhez rendelhetünk egy elnevezést/értékelési szempontot, és az ahhoz társítható szimb</w:t>
            </w:r>
            <w:r w:rsidR="00FD43F7" w:rsidRPr="00B149F3">
              <w:rPr>
                <w:rFonts w:ascii="Century Gothic" w:hAnsi="Century Gothic"/>
                <w:sz w:val="18"/>
                <w:szCs w:val="18"/>
                <w:lang w:val="hu-HU"/>
              </w:rPr>
              <w:t>ólumot. Esetünkben</w:t>
            </w:r>
            <w:r w:rsidR="00AC44E6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koronát</w:t>
            </w:r>
            <w:r w:rsidR="00FD43F7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is választhatunk</w:t>
            </w:r>
            <w:r w:rsidR="00AC44E6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, amely a projekt támájához illeszkedik. Értékelési szempont lehet a társak segítése, az aktivitás, a projekttevékenységek sikeres </w:t>
            </w:r>
            <w:r w:rsidR="00FD43F7" w:rsidRPr="00B149F3">
              <w:rPr>
                <w:rFonts w:ascii="Century Gothic" w:hAnsi="Century Gothic"/>
                <w:sz w:val="18"/>
                <w:szCs w:val="18"/>
                <w:lang w:val="hu-HU"/>
              </w:rPr>
              <w:t>végrehajtása -</w:t>
            </w:r>
            <w:r w:rsidR="00F117E6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minden, amit mi pedagógusként fontosnak tartunk</w:t>
            </w:r>
            <w:r w:rsidR="00AC44E6" w:rsidRPr="00B149F3">
              <w:rPr>
                <w:rFonts w:ascii="Century Gothic" w:hAnsi="Century Gothic"/>
                <w:sz w:val="18"/>
                <w:szCs w:val="18"/>
                <w:lang w:val="hu-HU"/>
              </w:rPr>
              <w:t>.</w:t>
            </w:r>
            <w:r w:rsidR="003F5D06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Mindezt pozitív pontokkal értékelhetjük, amit a gyerekek az alkalmazás sajátosságaként egy kedves</w:t>
            </w:r>
            <w:r w:rsidR="00F117E6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figurához kötne</w:t>
            </w:r>
            <w:r w:rsidR="003F5D06" w:rsidRPr="00B149F3">
              <w:rPr>
                <w:rFonts w:ascii="Century Gothic" w:hAnsi="Century Gothic"/>
                <w:sz w:val="18"/>
                <w:szCs w:val="18"/>
                <w:lang w:val="hu-HU"/>
              </w:rPr>
              <w:t>k.</w:t>
            </w:r>
          </w:p>
          <w:p w14:paraId="51994ABD" w14:textId="77777777" w:rsidR="00A345EA" w:rsidRPr="00B149F3" w:rsidRDefault="00A345EA" w:rsidP="00B149F3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A projektben súlyozottabban fontos (általunk hangsúlyosabbnak tartott) témákra akár több pontot is adhatunk. Emellett dönthetünk úgy is, hogy fokozatokat állítunk fel a pontozásban. Például, ha egy tevékenység elvégzésére maximum három pontot adhatunk, dönthetünk az elvégzett munka minősége, az együttműködése eredményessége alapján úgy is, hogy 2 pontot kap az adott csoport. </w:t>
            </w:r>
          </w:p>
          <w:p w14:paraId="51994ABE" w14:textId="77777777" w:rsidR="00605287" w:rsidRPr="00B149F3" w:rsidRDefault="00605287" w:rsidP="00B149F3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  <w:p w14:paraId="51994ABF" w14:textId="77777777" w:rsidR="00605287" w:rsidRPr="00B149F3" w:rsidRDefault="006D1300" w:rsidP="00B149F3">
            <w:pPr>
              <w:spacing w:before="60" w:line="288" w:lineRule="auto"/>
              <w:jc w:val="center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noProof/>
                <w:lang w:val="hu-HU" w:eastAsia="hu-HU"/>
              </w:rPr>
              <w:drawing>
                <wp:inline distT="0" distB="0" distL="0" distR="0" wp14:anchorId="51994BA1" wp14:editId="51994BA2">
                  <wp:extent cx="5713095" cy="2560320"/>
                  <wp:effectExtent l="0" t="0" r="1905" b="0"/>
                  <wp:docPr id="2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216" r="861" b="46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3095" cy="2560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1994AC0" w14:textId="77777777" w:rsidR="00C621C0" w:rsidRPr="00B149F3" w:rsidRDefault="00C621C0" w:rsidP="00B149F3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  <w:p w14:paraId="51994AC1" w14:textId="77777777" w:rsidR="00C621C0" w:rsidRPr="00B149F3" w:rsidRDefault="00C621C0" w:rsidP="00B149F3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Az átélt kalandokat az osztály tagjai örökítik meg, így öltve magukra a krónikás szerepét. A tevékenységekről fotó/videó készül, amit a gyerekek kiegészítenek néhány mondatos leírással. A projekt befejezéséig elkészül a </w:t>
            </w:r>
            <w:r w:rsidRPr="00B149F3">
              <w:rPr>
                <w:rFonts w:ascii="Century Gothic" w:hAnsi="Century Gothic"/>
                <w:b/>
                <w:sz w:val="18"/>
                <w:szCs w:val="18"/>
                <w:lang w:val="hu-HU"/>
              </w:rPr>
              <w:t>projektnapló</w:t>
            </w: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, amely elektronikus úton megosztható.</w:t>
            </w:r>
            <w:r w:rsidR="0040359A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Erre több program alkalmas. Az egyik legegyszerűbb </w:t>
            </w:r>
            <w:r w:rsidR="009A52BE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mód a </w:t>
            </w:r>
            <w:proofErr w:type="spellStart"/>
            <w:r w:rsidR="009A52BE" w:rsidRPr="00B149F3">
              <w:rPr>
                <w:rFonts w:ascii="Century Gothic" w:hAnsi="Century Gothic"/>
                <w:sz w:val="18"/>
                <w:szCs w:val="18"/>
                <w:lang w:val="hu-HU"/>
              </w:rPr>
              <w:t>Movie</w:t>
            </w:r>
            <w:proofErr w:type="spellEnd"/>
            <w:r w:rsidR="009A52BE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</w:t>
            </w:r>
            <w:proofErr w:type="spellStart"/>
            <w:r w:rsidR="009A52BE" w:rsidRPr="00B149F3">
              <w:rPr>
                <w:rFonts w:ascii="Century Gothic" w:hAnsi="Century Gothic"/>
                <w:sz w:val="18"/>
                <w:szCs w:val="18"/>
                <w:lang w:val="hu-HU"/>
              </w:rPr>
              <w:t>Maker</w:t>
            </w:r>
            <w:proofErr w:type="spellEnd"/>
            <w:r w:rsidR="009A52BE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használata, amellyel könnyedén összerendezhetjük a készített fotókat, videókat, és egy-egy felirattal is elláthatjuk. Az elkészült anyagot videómegosztó oldalon is közzétehetjük.</w:t>
            </w:r>
          </w:p>
          <w:p w14:paraId="51994AC2" w14:textId="77777777" w:rsidR="009A52BE" w:rsidRPr="00B149F3" w:rsidRDefault="009A52BE" w:rsidP="00B149F3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lastRenderedPageBreak/>
              <w:t xml:space="preserve">Hasznos alkalmazás a </w:t>
            </w:r>
            <w:proofErr w:type="spellStart"/>
            <w:r w:rsidR="00E7303F" w:rsidRPr="00B149F3">
              <w:rPr>
                <w:rFonts w:ascii="Century Gothic" w:hAnsi="Century Gothic"/>
                <w:sz w:val="18"/>
                <w:szCs w:val="18"/>
                <w:lang w:val="hu-HU"/>
              </w:rPr>
              <w:t>S</w:t>
            </w:r>
            <w:r w:rsidR="008100EC" w:rsidRPr="00B149F3">
              <w:rPr>
                <w:rFonts w:ascii="Century Gothic" w:hAnsi="Century Gothic"/>
                <w:sz w:val="18"/>
                <w:szCs w:val="18"/>
                <w:lang w:val="hu-HU"/>
              </w:rPr>
              <w:t>milebox</w:t>
            </w:r>
            <w:proofErr w:type="spellEnd"/>
            <w:r w:rsidR="008100EC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, amelynek van ingyenesen használható része is. A </w:t>
            </w:r>
            <w:hyperlink r:id="rId16" w:history="1">
              <w:r w:rsidR="008100EC" w:rsidRPr="00B149F3">
                <w:rPr>
                  <w:rStyle w:val="Hiperhivatkozs"/>
                  <w:rFonts w:ascii="Century Gothic" w:hAnsi="Century Gothic"/>
                  <w:sz w:val="18"/>
                  <w:szCs w:val="18"/>
                  <w:lang w:val="hu-HU"/>
                </w:rPr>
                <w:t>http://smilebox.com</w:t>
              </w:r>
            </w:hyperlink>
            <w:r w:rsidR="008100EC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oldalon készíthetünk </w:t>
            </w:r>
            <w:proofErr w:type="spellStart"/>
            <w:r w:rsidR="008100EC" w:rsidRPr="00B149F3">
              <w:rPr>
                <w:rFonts w:ascii="Century Gothic" w:hAnsi="Century Gothic"/>
                <w:sz w:val="18"/>
                <w:szCs w:val="18"/>
                <w:lang w:val="hu-HU"/>
              </w:rPr>
              <w:t>scrapbookot</w:t>
            </w:r>
            <w:proofErr w:type="spellEnd"/>
            <w:r w:rsidR="008100EC" w:rsidRPr="00B149F3">
              <w:rPr>
                <w:rFonts w:ascii="Century Gothic" w:hAnsi="Century Gothic"/>
                <w:sz w:val="18"/>
                <w:szCs w:val="18"/>
                <w:lang w:val="hu-HU"/>
              </w:rPr>
              <w:t>,</w:t>
            </w:r>
            <w:r w:rsidR="002A457F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</w:t>
            </w:r>
            <w:r w:rsidR="000B68B1" w:rsidRPr="00B149F3">
              <w:rPr>
                <w:rFonts w:ascii="Century Gothic" w:hAnsi="Century Gothic"/>
                <w:sz w:val="18"/>
                <w:szCs w:val="18"/>
                <w:lang w:val="hu-HU"/>
              </w:rPr>
              <w:t>képes-szöveges albumot</w:t>
            </w:r>
            <w:r w:rsidR="008100EC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a gyerekek aktív közreműködésével.</w:t>
            </w:r>
            <w:r w:rsidR="000B68B1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Mivel az alsósok még most ismerkednek a fogalmazások szerkezetének felépítésével, könnyítést jelenthet, hogy az alkalmazás használata csak egy-két mondat megírását teszi lehetővé. A mondatok, szókapcsolatok keretbe foglalják a fotókkal alátámasztott projekttevékenységeket.</w:t>
            </w:r>
          </w:p>
          <w:p w14:paraId="51994AC3" w14:textId="77777777" w:rsidR="003021D6" w:rsidRPr="00B149F3" w:rsidRDefault="003021D6" w:rsidP="00B149F3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  <w:p w14:paraId="51994AC4" w14:textId="77777777" w:rsidR="006B3B9A" w:rsidRPr="00B149F3" w:rsidRDefault="006D1300" w:rsidP="00B149F3">
            <w:pPr>
              <w:spacing w:before="60" w:line="288" w:lineRule="auto"/>
              <w:jc w:val="center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noProof/>
                <w:lang w:val="hu-HU" w:eastAsia="hu-HU"/>
              </w:rPr>
              <w:drawing>
                <wp:inline distT="0" distB="0" distL="0" distR="0" wp14:anchorId="51994BA3" wp14:editId="51994BA4">
                  <wp:extent cx="5713095" cy="2773680"/>
                  <wp:effectExtent l="0" t="0" r="1905" b="7620"/>
                  <wp:docPr id="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880" r="851" b="73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3095" cy="2773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1994AC5" w14:textId="77777777" w:rsidR="003021D6" w:rsidRPr="00B149F3" w:rsidRDefault="003021D6" w:rsidP="00B149F3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  <w:p w14:paraId="51994AC6" w14:textId="77777777" w:rsidR="000B68B1" w:rsidRPr="00B149F3" w:rsidRDefault="000B68B1" w:rsidP="00B149F3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Online, lapozható magazint i</w:t>
            </w:r>
            <w:r w:rsidR="0065098F" w:rsidRPr="00B149F3">
              <w:rPr>
                <w:rFonts w:ascii="Century Gothic" w:hAnsi="Century Gothic"/>
                <w:sz w:val="18"/>
                <w:szCs w:val="18"/>
                <w:lang w:val="hu-HU"/>
              </w:rPr>
              <w:t>s írhatnak</w:t>
            </w: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a krónikás diákok. Amennyiben akadnak ügyes, már kicsit több gyakorlattal rendelkező fogalmazók, érdemes kipróbálni a</w:t>
            </w:r>
            <w:r w:rsidR="00137FC3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</w:t>
            </w:r>
            <w:proofErr w:type="spellStart"/>
            <w:r w:rsidR="00137FC3" w:rsidRPr="00B149F3">
              <w:rPr>
                <w:rFonts w:ascii="Century Gothic" w:hAnsi="Century Gothic"/>
                <w:sz w:val="18"/>
                <w:szCs w:val="18"/>
                <w:lang w:val="hu-HU"/>
              </w:rPr>
              <w:t>Madmagz</w:t>
            </w:r>
            <w:proofErr w:type="spellEnd"/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</w:t>
            </w:r>
            <w:r w:rsidR="00137FC3" w:rsidRPr="00B149F3">
              <w:rPr>
                <w:rFonts w:ascii="Century Gothic" w:hAnsi="Century Gothic"/>
                <w:sz w:val="18"/>
                <w:szCs w:val="18"/>
                <w:lang w:val="hu-HU"/>
              </w:rPr>
              <w:t>(</w:t>
            </w:r>
            <w:hyperlink r:id="rId18" w:history="1">
              <w:r w:rsidRPr="00B149F3">
                <w:rPr>
                  <w:rStyle w:val="Hiperhivatkozs"/>
                  <w:rFonts w:ascii="Century Gothic" w:hAnsi="Century Gothic"/>
                  <w:sz w:val="18"/>
                  <w:szCs w:val="18"/>
                  <w:lang w:val="hu-HU"/>
                </w:rPr>
                <w:t>http://madmagz.com</w:t>
              </w:r>
            </w:hyperlink>
            <w:r w:rsidR="00137FC3" w:rsidRPr="00B149F3">
              <w:rPr>
                <w:rFonts w:ascii="Century Gothic" w:hAnsi="Century Gothic"/>
                <w:sz w:val="18"/>
                <w:szCs w:val="18"/>
                <w:lang w:val="hu-HU"/>
              </w:rPr>
              <w:t>)</w:t>
            </w:r>
            <w:r w:rsidR="00F86BCB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oldalt, ahol ez elkészíthető. Itt található</w:t>
            </w:r>
            <w:r w:rsidR="0065098F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ingyenesen használható magazin </w:t>
            </w:r>
            <w:r w:rsidR="00C56000" w:rsidRPr="00B149F3">
              <w:rPr>
                <w:rFonts w:ascii="Century Gothic" w:hAnsi="Century Gothic"/>
                <w:sz w:val="18"/>
                <w:szCs w:val="18"/>
                <w:lang w:val="hu-HU"/>
              </w:rPr>
              <w:t>sablon, amelyb</w:t>
            </w:r>
            <w:r w:rsidR="00F86BCB" w:rsidRPr="00B149F3">
              <w:rPr>
                <w:rFonts w:ascii="Century Gothic" w:hAnsi="Century Gothic"/>
                <w:sz w:val="18"/>
                <w:szCs w:val="18"/>
                <w:lang w:val="hu-HU"/>
              </w:rPr>
              <w:t>e beilleszthetők az elkészített fotók, és</w:t>
            </w:r>
            <w:r w:rsidR="0065098F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melléjük hosszabb-rövidebb bejegyzések kerülhetnek.</w:t>
            </w:r>
            <w:r w:rsidR="00C56000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</w:t>
            </w:r>
            <w:r w:rsidR="00F86BCB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</w:t>
            </w:r>
          </w:p>
          <w:p w14:paraId="51994AC7" w14:textId="77777777" w:rsidR="00621250" w:rsidRPr="00B149F3" w:rsidRDefault="00621250" w:rsidP="00B149F3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  <w:p w14:paraId="51994AC8" w14:textId="77777777" w:rsidR="005B3030" w:rsidRPr="00B149F3" w:rsidRDefault="005B3030" w:rsidP="00B149F3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A projektnapló, „krónika” több módon is segíti az értékelési folyamatot. Egyrészt áttekinthetővé válik általa a projekt egésze</w:t>
            </w:r>
            <w:r w:rsidR="00621250"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, az egymásra épülő projekttevékenységek, kitűnik, mit tanultak a csoport tagjai, hogyan segítették a folyamat előrehaladását, a társak munkáját. A gyerekek a napló végén személyes összefoglalót írnak arról, szerintük miben fejlődtek a legtöbbet, miben bizonyult a csoport a legügyesebbnek, utalhatnak arra is, miben szeretnének még ügyesebbé válni. </w:t>
            </w:r>
          </w:p>
          <w:p w14:paraId="51994AC9" w14:textId="77777777" w:rsidR="00621250" w:rsidRPr="00B149F3" w:rsidRDefault="00621250" w:rsidP="00B149F3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  <w:p w14:paraId="51994ACA" w14:textId="77777777" w:rsidR="00621250" w:rsidRPr="00B149F3" w:rsidRDefault="00621250" w:rsidP="00B149F3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Ha a dokumentált projekttevékenységeket vizsgáljuk, az elkészült krónika szummatív értékelés alapjául is szolgálhat. Összefoglalja az adott csoport munkáját, amelyre a csoport tagjai osztályzatot kaphatnak.</w:t>
            </w:r>
          </w:p>
          <w:p w14:paraId="51994ACB" w14:textId="77777777" w:rsidR="004B4AF7" w:rsidRPr="00B149F3" w:rsidRDefault="004B4AF7" w:rsidP="00B149F3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  <w:p w14:paraId="51994ACC" w14:textId="77777777" w:rsidR="008E544F" w:rsidRPr="00B149F3" w:rsidRDefault="008E544F" w:rsidP="00B149F3">
            <w:pPr>
              <w:numPr>
                <w:ilvl w:val="0"/>
                <w:numId w:val="5"/>
              </w:numPr>
              <w:spacing w:before="60" w:line="288" w:lineRule="auto"/>
              <w:jc w:val="both"/>
              <w:rPr>
                <w:rFonts w:ascii="Century Gothic" w:hAnsi="Century Gothic"/>
                <w:b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b/>
                <w:sz w:val="18"/>
                <w:szCs w:val="18"/>
                <w:lang w:val="hu-HU"/>
              </w:rPr>
              <w:t>A projektmunka befejeztével:</w:t>
            </w:r>
          </w:p>
          <w:p w14:paraId="51994ACD" w14:textId="77777777" w:rsidR="007B0ABA" w:rsidRPr="00B149F3" w:rsidRDefault="007B0ABA" w:rsidP="00B149F3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  <w:p w14:paraId="51994ACE" w14:textId="77777777" w:rsidR="00C7416F" w:rsidRPr="00B149F3" w:rsidRDefault="007B0ABA" w:rsidP="00B149F3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A diákokkal közösen kiegészítjük a TKM-táblázatot, kitöltjük annak utolsó oszlopát, azaz összefoglaljuk, mi az, amit a projekt során megtanult az osztályunk. Az elkészült táblázat így szemlélteti a projektünk eredményeit. </w:t>
            </w:r>
          </w:p>
        </w:tc>
      </w:tr>
    </w:tbl>
    <w:p w14:paraId="51994AD0" w14:textId="77777777" w:rsidR="006D2623" w:rsidRDefault="006D2623" w:rsidP="00993E61">
      <w:pPr>
        <w:rPr>
          <w:lang w:val="hu-HU"/>
        </w:rPr>
      </w:pPr>
    </w:p>
    <w:p w14:paraId="51994AD1" w14:textId="77777777" w:rsidR="00B149F3" w:rsidRDefault="00B149F3">
      <w:pPr>
        <w:rPr>
          <w:rFonts w:ascii="Calibri" w:hAnsi="Calibri"/>
          <w:b/>
          <w:bCs/>
          <w:sz w:val="20"/>
          <w:lang w:val="hu-HU"/>
        </w:rPr>
      </w:pPr>
      <w:r>
        <w:rPr>
          <w:rFonts w:ascii="Calibri" w:hAnsi="Calibri"/>
          <w:b/>
          <w:bCs/>
          <w:sz w:val="20"/>
          <w:lang w:val="hu-HU"/>
        </w:rPr>
        <w:lastRenderedPageBreak/>
        <w:br w:type="page"/>
      </w:r>
    </w:p>
    <w:p w14:paraId="51994AD2" w14:textId="77777777" w:rsidR="006D2623" w:rsidRPr="00B149F3" w:rsidRDefault="006D2623" w:rsidP="00B149F3">
      <w:pPr>
        <w:pStyle w:val="DTHCm2"/>
      </w:pPr>
      <w:r w:rsidRPr="00B149F3">
        <w:lastRenderedPageBreak/>
        <w:t>A projekt menete</w:t>
      </w:r>
    </w:p>
    <w:tbl>
      <w:tblPr>
        <w:tblW w:w="10485" w:type="dxa"/>
        <w:tblBorders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8"/>
        <w:gridCol w:w="1872"/>
        <w:gridCol w:w="8325"/>
      </w:tblGrid>
      <w:tr w:rsidR="006D2623" w:rsidRPr="00B149F3" w14:paraId="51994AD4" w14:textId="77777777" w:rsidTr="00B149F3">
        <w:tc>
          <w:tcPr>
            <w:tcW w:w="10485" w:type="dxa"/>
            <w:gridSpan w:val="3"/>
            <w:shd w:val="clear" w:color="auto" w:fill="auto"/>
          </w:tcPr>
          <w:p w14:paraId="51994AD3" w14:textId="77777777" w:rsidR="006D2623" w:rsidRPr="00B149F3" w:rsidRDefault="006D2623" w:rsidP="00B149F3">
            <w:pPr>
              <w:spacing w:before="60" w:line="288" w:lineRule="auto"/>
              <w:rPr>
                <w:rFonts w:ascii="Century Gothic" w:hAnsi="Century Gothic"/>
                <w:b/>
                <w:color w:val="000000"/>
                <w:sz w:val="22"/>
                <w:szCs w:val="20"/>
                <w:lang w:val="hu-HU" w:bidi="he-IL"/>
              </w:rPr>
            </w:pPr>
            <w:r w:rsidRPr="00B149F3">
              <w:rPr>
                <w:rFonts w:ascii="Century Gothic" w:hAnsi="Century Gothic"/>
                <w:b/>
                <w:bCs/>
                <w:color w:val="000000"/>
                <w:sz w:val="20"/>
                <w:lang w:val="hu-HU"/>
              </w:rPr>
              <w:t>Módszertani eljárások</w:t>
            </w:r>
          </w:p>
        </w:tc>
      </w:tr>
      <w:tr w:rsidR="006D2623" w:rsidRPr="00B149F3" w14:paraId="51994B60" w14:textId="77777777" w:rsidTr="00B149F3">
        <w:tc>
          <w:tcPr>
            <w:tcW w:w="10485" w:type="dxa"/>
            <w:gridSpan w:val="3"/>
            <w:shd w:val="clear" w:color="auto" w:fill="auto"/>
          </w:tcPr>
          <w:p w14:paraId="51994AD5" w14:textId="77777777" w:rsidR="00716954" w:rsidRPr="00B149F3" w:rsidRDefault="00716954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A Lovagi játékok című projekt keretében a gyerekek Mátyás királyhoz, a róla szóló mesékhez, mondákhoz kapcsolódóan új ismeretekre tesznek szert</w:t>
            </w:r>
            <w:r w:rsidR="009C3B8C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, megismerkednek a királyi udvar jellegzetes szereplőivel, maguk is krónikásokként örökítik meg az átélt élményeiket, kalandjaikat.</w:t>
            </w:r>
          </w:p>
          <w:p w14:paraId="51994AD6" w14:textId="77777777" w:rsidR="004F5AD4" w:rsidRPr="00B149F3" w:rsidRDefault="004F5AD4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AD7" w14:textId="77777777" w:rsidR="004F5AD4" w:rsidRPr="00B149F3" w:rsidRDefault="004F5AD4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Azért, hogy a készülő krónika minél színesebb lehessen, a projekttevékenységek közben fotókat, kisebb videókat készítünk. Ehhez megfelelő eszköz a digitális fényképezőgép.</w:t>
            </w:r>
          </w:p>
          <w:p w14:paraId="51994AD8" w14:textId="77777777" w:rsidR="00D66F9B" w:rsidRPr="00B149F3" w:rsidRDefault="00D66F9B" w:rsidP="00B149F3">
            <w:pPr>
              <w:spacing w:before="60" w:line="288" w:lineRule="auto"/>
              <w:jc w:val="both"/>
              <w:rPr>
                <w:rFonts w:ascii="Century Gothic" w:hAnsi="Century Gothic"/>
                <w:sz w:val="20"/>
                <w:szCs w:val="20"/>
                <w:lang w:val="hu-HU"/>
              </w:rPr>
            </w:pPr>
          </w:p>
          <w:p w14:paraId="51994AD9" w14:textId="77777777" w:rsidR="009C3B8C" w:rsidRPr="00B149F3" w:rsidRDefault="009C3B8C" w:rsidP="00B149F3">
            <w:pPr>
              <w:spacing w:before="60" w:line="288" w:lineRule="auto"/>
              <w:jc w:val="both"/>
              <w:rPr>
                <w:rFonts w:ascii="Century Gothic" w:hAnsi="Century Gothic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sz w:val="20"/>
                <w:szCs w:val="20"/>
                <w:lang w:val="hu-HU"/>
              </w:rPr>
              <w:t xml:space="preserve">A projekt bevezetéseképpen egy ötletbörzét kezdeményezünk. Ennek formája: </w:t>
            </w:r>
            <w:r w:rsidRPr="00B149F3">
              <w:rPr>
                <w:rFonts w:ascii="Century Gothic" w:hAnsi="Century Gothic"/>
                <w:b/>
                <w:sz w:val="20"/>
                <w:szCs w:val="20"/>
                <w:lang w:val="hu-HU"/>
              </w:rPr>
              <w:t>fogalomcsoportok térképe</w:t>
            </w:r>
            <w:r w:rsidRPr="00B149F3">
              <w:rPr>
                <w:rFonts w:ascii="Century Gothic" w:hAnsi="Century Gothic"/>
                <w:sz w:val="20"/>
                <w:szCs w:val="20"/>
                <w:lang w:val="hu-HU"/>
              </w:rPr>
              <w:t>. Ez segítséget nyújt abban, hogy grafikus módon megjeleníthessük a várható projekttevékenységeket, áttekinthetővé, a gyerekek számára is könnyen értelmezhetővé váljon, mit és milyen céllal szeretnénk elvégezni. A diákok ötleteikkel, javaslataikkal segítik a gondolattérkép kiegészítését, a projekt folyamatát, amelyet így az osztály a magáénak érezhet, személyessé válhat, hiszen az általuk is fontosnak tartott észrevételeket jeleníti meg. Mindez motiváló hatású, ami kedvező a projekt és az osztályközösség egészére nézve is. A fogalomcsoportok térképének középpontjában ezúttal Mátyás király udvara állhat</w:t>
            </w:r>
            <w:r w:rsidR="00D9026E" w:rsidRPr="00B149F3">
              <w:rPr>
                <w:rFonts w:ascii="Century Gothic" w:hAnsi="Century Gothic"/>
                <w:sz w:val="20"/>
                <w:szCs w:val="20"/>
                <w:lang w:val="hu-HU"/>
              </w:rPr>
              <w:t>,</w:t>
            </w:r>
            <w:r w:rsidRPr="00B149F3">
              <w:rPr>
                <w:rFonts w:ascii="Century Gothic" w:hAnsi="Century Gothic"/>
                <w:sz w:val="20"/>
                <w:szCs w:val="20"/>
                <w:lang w:val="hu-HU"/>
              </w:rPr>
              <w:t xml:space="preserve"> hiszen a megismert történetek, mondák és a képzelet aktivizálása ezt az udvart teszi „élővé”.</w:t>
            </w:r>
            <w:r w:rsidR="00D9026E" w:rsidRPr="00B149F3">
              <w:rPr>
                <w:rFonts w:ascii="Century Gothic" w:hAnsi="Century Gothic"/>
                <w:sz w:val="20"/>
                <w:szCs w:val="20"/>
                <w:lang w:val="hu-HU"/>
              </w:rPr>
              <w:t xml:space="preserve"> A fogalomcsoportok t</w:t>
            </w:r>
            <w:r w:rsidR="00F81C1F" w:rsidRPr="00B149F3">
              <w:rPr>
                <w:rFonts w:ascii="Century Gothic" w:hAnsi="Century Gothic"/>
                <w:sz w:val="20"/>
                <w:szCs w:val="20"/>
                <w:lang w:val="hu-HU"/>
              </w:rPr>
              <w:t>érképének elkészítése egyben előre is vetíti a projekt során elvégzendő tevékenységeket, így a gye</w:t>
            </w:r>
            <w:r w:rsidR="00AD1425" w:rsidRPr="00B149F3">
              <w:rPr>
                <w:rFonts w:ascii="Century Gothic" w:hAnsi="Century Gothic"/>
                <w:sz w:val="20"/>
                <w:szCs w:val="20"/>
                <w:lang w:val="hu-HU"/>
              </w:rPr>
              <w:t xml:space="preserve">rekek is áttekinthetik, milyen </w:t>
            </w:r>
            <w:r w:rsidR="00F81C1F" w:rsidRPr="00B149F3">
              <w:rPr>
                <w:rFonts w:ascii="Century Gothic" w:hAnsi="Century Gothic"/>
                <w:sz w:val="20"/>
                <w:szCs w:val="20"/>
                <w:lang w:val="hu-HU"/>
              </w:rPr>
              <w:t>feladatok várnak rájuk, milyen témákat fognak érinteni, milyen célok elérése érdekében.</w:t>
            </w:r>
          </w:p>
          <w:p w14:paraId="51994ADA" w14:textId="77777777" w:rsidR="00F81C1F" w:rsidRPr="00B149F3" w:rsidRDefault="00F81C1F" w:rsidP="00B149F3">
            <w:pPr>
              <w:spacing w:before="60" w:line="288" w:lineRule="auto"/>
              <w:jc w:val="both"/>
              <w:rPr>
                <w:rFonts w:ascii="Century Gothic" w:hAnsi="Century Gothic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sz w:val="20"/>
                <w:szCs w:val="20"/>
                <w:lang w:val="hu-HU"/>
              </w:rPr>
              <w:t>Az ábrázolás folyamán így megjelenik:</w:t>
            </w:r>
          </w:p>
          <w:p w14:paraId="51994ADB" w14:textId="77777777" w:rsidR="00F81C1F" w:rsidRPr="00B149F3" w:rsidRDefault="00F81C1F" w:rsidP="00B149F3">
            <w:pPr>
              <w:spacing w:before="60" w:line="288" w:lineRule="auto"/>
              <w:jc w:val="both"/>
              <w:rPr>
                <w:rFonts w:ascii="Century Gothic" w:hAnsi="Century Gothic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sz w:val="20"/>
                <w:szCs w:val="20"/>
                <w:lang w:val="hu-HU"/>
              </w:rPr>
              <w:t>- a királyi vár, az események központja;</w:t>
            </w:r>
          </w:p>
          <w:p w14:paraId="51994ADC" w14:textId="77777777" w:rsidR="00F81C1F" w:rsidRPr="00B149F3" w:rsidRDefault="00F81C1F" w:rsidP="00B149F3">
            <w:pPr>
              <w:spacing w:before="60" w:line="288" w:lineRule="auto"/>
              <w:jc w:val="both"/>
              <w:rPr>
                <w:rFonts w:ascii="Century Gothic" w:hAnsi="Century Gothic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sz w:val="20"/>
                <w:szCs w:val="20"/>
                <w:lang w:val="hu-HU"/>
              </w:rPr>
              <w:t>- Mátyás király, az igazságos uralkodó;</w:t>
            </w:r>
          </w:p>
          <w:p w14:paraId="51994ADD" w14:textId="77777777" w:rsidR="00F81C1F" w:rsidRPr="00B149F3" w:rsidRDefault="00F81C1F" w:rsidP="00B149F3">
            <w:pPr>
              <w:spacing w:before="60" w:line="288" w:lineRule="auto"/>
              <w:jc w:val="both"/>
              <w:rPr>
                <w:rFonts w:ascii="Century Gothic" w:hAnsi="Century Gothic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sz w:val="20"/>
                <w:szCs w:val="20"/>
                <w:lang w:val="hu-HU"/>
              </w:rPr>
              <w:t>- jellegzetes korabeli szereplők: királyné, juhász, lovag, nemesek, udvari bolond, krónikás;</w:t>
            </w:r>
          </w:p>
          <w:p w14:paraId="51994ADE" w14:textId="77777777" w:rsidR="00F81C1F" w:rsidRPr="00B149F3" w:rsidRDefault="00F81C1F" w:rsidP="00B149F3">
            <w:pPr>
              <w:spacing w:before="60" w:line="288" w:lineRule="auto"/>
              <w:jc w:val="both"/>
              <w:rPr>
                <w:rFonts w:ascii="Century Gothic" w:hAnsi="Century Gothic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sz w:val="20"/>
                <w:szCs w:val="20"/>
                <w:lang w:val="hu-HU"/>
              </w:rPr>
              <w:t>- szimbólumként a címer;</w:t>
            </w:r>
          </w:p>
          <w:p w14:paraId="51994ADF" w14:textId="77777777" w:rsidR="00F81C1F" w:rsidRPr="00B149F3" w:rsidRDefault="00F81C1F" w:rsidP="00B149F3">
            <w:pPr>
              <w:spacing w:before="60" w:line="288" w:lineRule="auto"/>
              <w:jc w:val="both"/>
              <w:rPr>
                <w:rFonts w:ascii="Century Gothic" w:hAnsi="Century Gothic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sz w:val="20"/>
                <w:szCs w:val="20"/>
                <w:lang w:val="hu-HU"/>
              </w:rPr>
              <w:t>- krónika, a kalandok megörökítésére, lant, az egykori énekmondók, krónikások kapcsán;</w:t>
            </w:r>
          </w:p>
          <w:p w14:paraId="51994AE0" w14:textId="77777777" w:rsidR="00F81C1F" w:rsidRPr="00B149F3" w:rsidRDefault="00F81C1F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sz w:val="20"/>
                <w:szCs w:val="20"/>
                <w:lang w:val="hu-HU"/>
              </w:rPr>
              <w:t>- próba, lovagi cím elnyerésére;</w:t>
            </w:r>
          </w:p>
          <w:p w14:paraId="51994AE1" w14:textId="77777777" w:rsidR="00C5475F" w:rsidRPr="00B149F3" w:rsidRDefault="00C5475F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AE2" w14:textId="77777777" w:rsidR="009C3B8C" w:rsidRPr="00B149F3" w:rsidRDefault="009C3B8C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A projekt kezdetén fontos, hogy felidézzük a tanuló</w:t>
            </w:r>
            <w:r w:rsidR="00E7303F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k előismereteit a témáról. Így láthatjuk, mi az, amire építkezhetünk, milyen tudáselemeket kell beépítenünk, kiegészítenünk, hogy eredményesen zárhassuk majd munkánkat.</w:t>
            </w:r>
          </w:p>
          <w:p w14:paraId="51994AE3" w14:textId="77777777" w:rsidR="00E7303F" w:rsidRPr="00B149F3" w:rsidRDefault="00E7303F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A </w:t>
            </w: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TKM-táblázat elkészítése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</w:t>
            </w:r>
            <w:proofErr w:type="spellStart"/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minderre</w:t>
            </w:r>
            <w:proofErr w:type="spellEnd"/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módot ad. A gyerekekkel együtt kitöltjük a táblázat első oszlopát (amit már tudunk), és </w:t>
            </w:r>
            <w:r w:rsidR="00360162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összegyűjtjük, melyek azok a pontok, amikre kíváncsiak vagyunk. A táblázatnak most csak ezt a két oszlopát töltjük ki.</w:t>
            </w:r>
          </w:p>
          <w:p w14:paraId="51994AE4" w14:textId="77777777" w:rsidR="00360162" w:rsidRPr="00B149F3" w:rsidRDefault="00360162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AE5" w14:textId="77777777" w:rsidR="00360162" w:rsidRPr="00B149F3" w:rsidRDefault="00360162" w:rsidP="00B149F3">
            <w:pPr>
              <w:spacing w:before="60" w:line="288" w:lineRule="auto"/>
              <w:jc w:val="both"/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lastRenderedPageBreak/>
              <w:t>A projekt előkészítésére, a fogalomcsoportok térképének és a TKM-tábláz</w:t>
            </w:r>
            <w:r w:rsidR="008C6299"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atnak az elkészítésére 2 tanóra javasolt</w:t>
            </w: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.</w:t>
            </w:r>
          </w:p>
          <w:p w14:paraId="51994AE6" w14:textId="77777777" w:rsidR="00186894" w:rsidRPr="00B149F3" w:rsidRDefault="00186894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AE7" w14:textId="77777777" w:rsidR="00186894" w:rsidRPr="00B149F3" w:rsidRDefault="00186894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Ahogyan a tevékenységek, ismeretek egymásra, egymás köré szerveződnek, úgy támogatják azokat a megismert Mátyás-történetek. Az előkészítés után megismerkedünk az elsővel, melynek címe: </w:t>
            </w: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Mátyás király meg a juhász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. A történetben szerepel a király, a juhász és a nemesek. A</w:t>
            </w:r>
            <w:r w:rsidR="008C6299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z óra alkalmat teremt</w:t>
            </w:r>
            <w:r w:rsidR="00BB0609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a klasszikus mesefeldolgozáson túl annak megbeszélésére, hogy milyen fo</w:t>
            </w:r>
            <w:r w:rsidR="00F33088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ntos tulajdonságokkal rendelkezn</w:t>
            </w:r>
            <w:r w:rsidR="00BB0609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ek a mese szereplői, </w:t>
            </w:r>
            <w:r w:rsidR="00B343D2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miben volt igazsága </w:t>
            </w:r>
            <w:proofErr w:type="gramStart"/>
            <w:r w:rsidR="00B343D2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Mátyásnak</w:t>
            </w:r>
            <w:proofErr w:type="gramEnd"/>
            <w:r w:rsidR="00B343D2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illetve a juhásznak</w:t>
            </w:r>
            <w:r w:rsidR="00F33088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. Emellett érdemes kitérnünk a juhász öltözetének jellemzésére, bemutatására, hiszen ezt a későbbi projekttevékenységek során hasznosíthatjuk a gyerekekkel.</w:t>
            </w:r>
          </w:p>
          <w:p w14:paraId="51994AE8" w14:textId="77777777" w:rsidR="002A606F" w:rsidRPr="00B149F3" w:rsidRDefault="002A606F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AE9" w14:textId="77777777" w:rsidR="002A606F" w:rsidRPr="00B149F3" w:rsidRDefault="006417B0" w:rsidP="00B149F3">
            <w:pPr>
              <w:spacing w:before="60" w:line="288" w:lineRule="auto"/>
              <w:jc w:val="both"/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A monda</w:t>
            </w:r>
            <w:r w:rsidR="002A606F"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 xml:space="preserve"> 1 tanóra alatt feldolgozható.</w:t>
            </w:r>
          </w:p>
          <w:p w14:paraId="51994AEA" w14:textId="77777777" w:rsidR="002A606F" w:rsidRPr="00B149F3" w:rsidRDefault="002A606F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AEB" w14:textId="77777777" w:rsidR="00096A0D" w:rsidRPr="00B149F3" w:rsidRDefault="002A606F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Miután jellemeztük az első történet szereplőit, kiemeltük pozitív jellemvonásaikat, beszélgetést kezdeményezünk a mi </w:t>
            </w: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közösségünk legfő</w:t>
            </w:r>
            <w:r w:rsidR="00941DD7"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bb erényei</w:t>
            </w:r>
            <w:r w:rsidR="00941DD7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ről. Megbeszéljük, hogyan, milyen szimbólumokkal) lehetne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</w:t>
            </w:r>
            <w:r w:rsidR="00941DD7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ezeket ábrázolni. Példát hozunk címerekre (pl.: Mátyás király címere…)</w:t>
            </w:r>
            <w:r w:rsidR="00DD5B8C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.</w:t>
            </w:r>
            <w:r w:rsidR="00D06AE7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Az erényekhe</w:t>
            </w:r>
            <w:r w:rsidR="00DD5B8C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z </w:t>
            </w:r>
            <w:r w:rsidR="00D06AE7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példákat társíthatunk az állatvilágból is (oroszlán – erő, bátorság; róka- ravaszság). Kiemeljük, mi az, amire a mi közösségünk büszke lehet.</w:t>
            </w:r>
          </w:p>
          <w:p w14:paraId="51994AEC" w14:textId="77777777" w:rsidR="00DD5B8C" w:rsidRPr="00B149F3" w:rsidRDefault="00DD5B8C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AED" w14:textId="77777777" w:rsidR="00096A0D" w:rsidRPr="00B149F3" w:rsidRDefault="00096A0D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Tisztázzuk a </w:t>
            </w: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címer jelentését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, jelentőségét.</w:t>
            </w:r>
          </w:p>
          <w:p w14:paraId="51994AEE" w14:textId="77777777" w:rsidR="002A606F" w:rsidRPr="00B149F3" w:rsidRDefault="00096A0D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„</w:t>
            </w:r>
            <w:r w:rsidRPr="00B149F3">
              <w:rPr>
                <w:rFonts w:ascii="Century Gothic" w:hAnsi="Century Gothic"/>
                <w:sz w:val="20"/>
                <w:szCs w:val="20"/>
              </w:rPr>
              <w:t xml:space="preserve">A </w:t>
            </w:r>
            <w:proofErr w:type="spellStart"/>
            <w:r w:rsidRPr="00B149F3">
              <w:rPr>
                <w:rFonts w:ascii="Century Gothic" w:hAnsi="Century Gothic"/>
                <w:sz w:val="20"/>
                <w:szCs w:val="20"/>
              </w:rPr>
              <w:t>címer</w:t>
            </w:r>
            <w:proofErr w:type="spellEnd"/>
            <w:r w:rsidRPr="00B149F3">
              <w:rPr>
                <w:rFonts w:ascii="Century Gothic" w:hAnsi="Century Gothic"/>
                <w:sz w:val="20"/>
                <w:szCs w:val="20"/>
              </w:rPr>
              <w:t xml:space="preserve"> </w:t>
            </w:r>
            <w:r w:rsidRPr="00B149F3">
              <w:rPr>
                <w:rFonts w:ascii="Century Gothic" w:hAnsi="Century Gothic"/>
                <w:b/>
                <w:bCs/>
                <w:sz w:val="20"/>
                <w:szCs w:val="20"/>
              </w:rPr>
              <w:t xml:space="preserve">a </w:t>
            </w:r>
            <w:proofErr w:type="spellStart"/>
            <w:r w:rsidRPr="00B149F3">
              <w:rPr>
                <w:rFonts w:ascii="Century Gothic" w:hAnsi="Century Gothic"/>
                <w:b/>
                <w:bCs/>
                <w:sz w:val="20"/>
                <w:szCs w:val="20"/>
              </w:rPr>
              <w:t>középkori</w:t>
            </w:r>
            <w:proofErr w:type="spellEnd"/>
            <w:r w:rsidRPr="00B149F3">
              <w:rPr>
                <w:rFonts w:ascii="Century Gothic" w:hAnsi="Century Gothic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B149F3">
              <w:rPr>
                <w:rFonts w:ascii="Century Gothic" w:hAnsi="Century Gothic"/>
                <w:b/>
                <w:bCs/>
                <w:sz w:val="20"/>
                <w:szCs w:val="20"/>
              </w:rPr>
              <w:t>fegyverhasználaton</w:t>
            </w:r>
            <w:proofErr w:type="spellEnd"/>
            <w:r w:rsidRPr="00B149F3">
              <w:rPr>
                <w:rFonts w:ascii="Century Gothic" w:hAnsi="Century Gothic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B149F3">
              <w:rPr>
                <w:rFonts w:ascii="Century Gothic" w:hAnsi="Century Gothic"/>
                <w:b/>
                <w:bCs/>
                <w:sz w:val="20"/>
                <w:szCs w:val="20"/>
              </w:rPr>
              <w:t>alapuló</w:t>
            </w:r>
            <w:proofErr w:type="spellEnd"/>
            <w:r w:rsidRPr="00B149F3">
              <w:rPr>
                <w:rFonts w:ascii="Century Gothic" w:hAnsi="Century Gothic"/>
                <w:sz w:val="20"/>
                <w:szCs w:val="20"/>
              </w:rPr>
              <w:t xml:space="preserve"> </w:t>
            </w:r>
            <w:proofErr w:type="spellStart"/>
            <w:r w:rsidRPr="00B149F3">
              <w:rPr>
                <w:rFonts w:ascii="Century Gothic" w:hAnsi="Century Gothic"/>
                <w:sz w:val="20"/>
                <w:szCs w:val="20"/>
              </w:rPr>
              <w:t>olyan</w:t>
            </w:r>
            <w:proofErr w:type="spellEnd"/>
            <w:r w:rsidRPr="00B149F3">
              <w:rPr>
                <w:rFonts w:ascii="Century Gothic" w:hAnsi="Century Gothic"/>
                <w:sz w:val="20"/>
                <w:szCs w:val="20"/>
              </w:rPr>
              <w:t xml:space="preserve"> - </w:t>
            </w:r>
            <w:proofErr w:type="spellStart"/>
            <w:r w:rsidRPr="00B149F3">
              <w:rPr>
                <w:rFonts w:ascii="Century Gothic" w:hAnsi="Century Gothic"/>
                <w:sz w:val="20"/>
                <w:szCs w:val="20"/>
              </w:rPr>
              <w:t>legtöbbször</w:t>
            </w:r>
            <w:proofErr w:type="spellEnd"/>
            <w:r w:rsidRPr="00B149F3">
              <w:rPr>
                <w:rFonts w:ascii="Century Gothic" w:hAnsi="Century Gothic"/>
                <w:sz w:val="20"/>
                <w:szCs w:val="20"/>
              </w:rPr>
              <w:t xml:space="preserve"> </w:t>
            </w:r>
            <w:proofErr w:type="spellStart"/>
            <w:r w:rsidRPr="00B149F3">
              <w:rPr>
                <w:rFonts w:ascii="Century Gothic" w:hAnsi="Century Gothic"/>
                <w:sz w:val="20"/>
                <w:szCs w:val="20"/>
              </w:rPr>
              <w:t>pajzs</w:t>
            </w:r>
            <w:proofErr w:type="spellEnd"/>
            <w:r w:rsidRPr="00B149F3">
              <w:rPr>
                <w:rFonts w:ascii="Century Gothic" w:hAnsi="Century Gothic"/>
                <w:sz w:val="20"/>
                <w:szCs w:val="20"/>
              </w:rPr>
              <w:t xml:space="preserve"> </w:t>
            </w:r>
            <w:proofErr w:type="spellStart"/>
            <w:r w:rsidRPr="00B149F3">
              <w:rPr>
                <w:rFonts w:ascii="Century Gothic" w:hAnsi="Century Gothic"/>
                <w:sz w:val="20"/>
                <w:szCs w:val="20"/>
              </w:rPr>
              <w:t>alakú</w:t>
            </w:r>
            <w:proofErr w:type="spellEnd"/>
            <w:r w:rsidRPr="00B149F3">
              <w:rPr>
                <w:rFonts w:ascii="Century Gothic" w:hAnsi="Century Gothic"/>
                <w:sz w:val="20"/>
                <w:szCs w:val="20"/>
              </w:rPr>
              <w:t xml:space="preserve">, </w:t>
            </w:r>
            <w:proofErr w:type="spellStart"/>
            <w:r w:rsidRPr="00B149F3">
              <w:rPr>
                <w:rFonts w:ascii="Century Gothic" w:hAnsi="Century Gothic"/>
                <w:b/>
                <w:bCs/>
                <w:sz w:val="20"/>
                <w:szCs w:val="20"/>
              </w:rPr>
              <w:t>meghatározott</w:t>
            </w:r>
            <w:proofErr w:type="spellEnd"/>
            <w:r w:rsidRPr="00B149F3">
              <w:rPr>
                <w:rFonts w:ascii="Century Gothic" w:hAnsi="Century Gothic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B149F3">
              <w:rPr>
                <w:rFonts w:ascii="Century Gothic" w:hAnsi="Century Gothic"/>
                <w:b/>
                <w:bCs/>
                <w:sz w:val="20"/>
                <w:szCs w:val="20"/>
              </w:rPr>
              <w:t>szabályok</w:t>
            </w:r>
            <w:proofErr w:type="spellEnd"/>
            <w:r w:rsidRPr="00B149F3">
              <w:rPr>
                <w:rFonts w:ascii="Century Gothic" w:hAnsi="Century Gothic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B149F3">
              <w:rPr>
                <w:rFonts w:ascii="Century Gothic" w:hAnsi="Century Gothic"/>
                <w:b/>
                <w:bCs/>
                <w:sz w:val="20"/>
                <w:szCs w:val="20"/>
              </w:rPr>
              <w:t>szerint</w:t>
            </w:r>
            <w:proofErr w:type="spellEnd"/>
            <w:r w:rsidRPr="00B149F3">
              <w:rPr>
                <w:rFonts w:ascii="Century Gothic" w:hAnsi="Century Gothic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B149F3">
              <w:rPr>
                <w:rFonts w:ascii="Century Gothic" w:hAnsi="Century Gothic"/>
                <w:b/>
                <w:bCs/>
                <w:sz w:val="20"/>
                <w:szCs w:val="20"/>
              </w:rPr>
              <w:t>szerkesztett</w:t>
            </w:r>
            <w:proofErr w:type="spellEnd"/>
            <w:r w:rsidRPr="00B149F3">
              <w:rPr>
                <w:rFonts w:ascii="Century Gothic" w:hAnsi="Century Gothic"/>
                <w:sz w:val="20"/>
                <w:szCs w:val="20"/>
              </w:rPr>
              <w:t xml:space="preserve"> - </w:t>
            </w:r>
            <w:proofErr w:type="spellStart"/>
            <w:r w:rsidRPr="00B149F3">
              <w:rPr>
                <w:rFonts w:ascii="Century Gothic" w:hAnsi="Century Gothic"/>
                <w:sz w:val="20"/>
                <w:szCs w:val="20"/>
              </w:rPr>
              <w:t>jelkép</w:t>
            </w:r>
            <w:proofErr w:type="spellEnd"/>
            <w:r w:rsidRPr="00B149F3">
              <w:rPr>
                <w:rFonts w:ascii="Century Gothic" w:hAnsi="Century Gothic"/>
                <w:sz w:val="20"/>
                <w:szCs w:val="20"/>
              </w:rPr>
              <w:t xml:space="preserve">, </w:t>
            </w:r>
            <w:proofErr w:type="spellStart"/>
            <w:r w:rsidRPr="00B149F3">
              <w:rPr>
                <w:rFonts w:ascii="Century Gothic" w:hAnsi="Century Gothic"/>
                <w:sz w:val="20"/>
                <w:szCs w:val="20"/>
              </w:rPr>
              <w:t>amelyet</w:t>
            </w:r>
            <w:proofErr w:type="spellEnd"/>
            <w:r w:rsidRPr="00B149F3">
              <w:rPr>
                <w:rFonts w:ascii="Century Gothic" w:hAnsi="Century Gothic"/>
                <w:sz w:val="20"/>
                <w:szCs w:val="20"/>
              </w:rPr>
              <w:t xml:space="preserve"> </w:t>
            </w:r>
            <w:proofErr w:type="spellStart"/>
            <w:r w:rsidRPr="00B149F3">
              <w:rPr>
                <w:rFonts w:ascii="Century Gothic" w:hAnsi="Century Gothic"/>
                <w:sz w:val="20"/>
                <w:szCs w:val="20"/>
              </w:rPr>
              <w:t>magánszemélyek</w:t>
            </w:r>
            <w:proofErr w:type="spellEnd"/>
            <w:r w:rsidRPr="00B149F3">
              <w:rPr>
                <w:rFonts w:ascii="Century Gothic" w:hAnsi="Century Gothic"/>
                <w:sz w:val="20"/>
                <w:szCs w:val="20"/>
              </w:rPr>
              <w:t xml:space="preserve"> </w:t>
            </w:r>
            <w:proofErr w:type="spellStart"/>
            <w:r w:rsidRPr="00B149F3">
              <w:rPr>
                <w:rFonts w:ascii="Century Gothic" w:hAnsi="Century Gothic"/>
                <w:sz w:val="20"/>
                <w:szCs w:val="20"/>
              </w:rPr>
              <w:t>vagy</w:t>
            </w:r>
            <w:proofErr w:type="spellEnd"/>
            <w:r w:rsidRPr="00B149F3">
              <w:rPr>
                <w:rFonts w:ascii="Century Gothic" w:hAnsi="Century Gothic"/>
                <w:sz w:val="20"/>
                <w:szCs w:val="20"/>
              </w:rPr>
              <w:t xml:space="preserve"> </w:t>
            </w:r>
            <w:proofErr w:type="spellStart"/>
            <w:r w:rsidRPr="00B149F3">
              <w:rPr>
                <w:rFonts w:ascii="Century Gothic" w:hAnsi="Century Gothic"/>
                <w:sz w:val="20"/>
                <w:szCs w:val="20"/>
              </w:rPr>
              <w:t>testületek</w:t>
            </w:r>
            <w:proofErr w:type="spellEnd"/>
            <w:r w:rsidRPr="00B149F3">
              <w:rPr>
                <w:rFonts w:ascii="Century Gothic" w:hAnsi="Century Gothic"/>
                <w:sz w:val="20"/>
                <w:szCs w:val="20"/>
              </w:rPr>
              <w:t xml:space="preserve"> </w:t>
            </w:r>
            <w:proofErr w:type="spellStart"/>
            <w:r w:rsidRPr="00B149F3">
              <w:rPr>
                <w:rFonts w:ascii="Century Gothic" w:hAnsi="Century Gothic"/>
                <w:sz w:val="20"/>
                <w:szCs w:val="20"/>
              </w:rPr>
              <w:t>megkülönböztető</w:t>
            </w:r>
            <w:proofErr w:type="spellEnd"/>
            <w:r w:rsidRPr="00B149F3">
              <w:rPr>
                <w:rFonts w:ascii="Century Gothic" w:hAnsi="Century Gothic"/>
                <w:sz w:val="20"/>
                <w:szCs w:val="20"/>
              </w:rPr>
              <w:t xml:space="preserve"> </w:t>
            </w:r>
            <w:proofErr w:type="spellStart"/>
            <w:r w:rsidRPr="00B149F3">
              <w:rPr>
                <w:rFonts w:ascii="Century Gothic" w:hAnsi="Century Gothic"/>
                <w:sz w:val="20"/>
                <w:szCs w:val="20"/>
              </w:rPr>
              <w:t>jelként</w:t>
            </w:r>
            <w:proofErr w:type="spellEnd"/>
            <w:r w:rsidRPr="00B149F3">
              <w:rPr>
                <w:rFonts w:ascii="Century Gothic" w:hAnsi="Century Gothic"/>
                <w:sz w:val="20"/>
                <w:szCs w:val="20"/>
              </w:rPr>
              <w:t xml:space="preserve"> </w:t>
            </w:r>
            <w:r w:rsidRPr="00B149F3">
              <w:rPr>
                <w:rFonts w:ascii="Century Gothic" w:hAnsi="Century Gothic"/>
                <w:b/>
                <w:bCs/>
                <w:sz w:val="20"/>
                <w:szCs w:val="20"/>
              </w:rPr>
              <w:t xml:space="preserve">jog </w:t>
            </w:r>
            <w:proofErr w:type="spellStart"/>
            <w:r w:rsidRPr="00B149F3">
              <w:rPr>
                <w:rFonts w:ascii="Century Gothic" w:hAnsi="Century Gothic"/>
                <w:b/>
                <w:bCs/>
                <w:sz w:val="20"/>
                <w:szCs w:val="20"/>
              </w:rPr>
              <w:t>szerint</w:t>
            </w:r>
            <w:proofErr w:type="spellEnd"/>
            <w:r w:rsidRPr="00B149F3">
              <w:rPr>
                <w:rFonts w:ascii="Century Gothic" w:hAnsi="Century Gothic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B149F3">
              <w:rPr>
                <w:rFonts w:ascii="Century Gothic" w:hAnsi="Century Gothic"/>
                <w:b/>
                <w:bCs/>
                <w:sz w:val="20"/>
                <w:szCs w:val="20"/>
              </w:rPr>
              <w:t>használnak</w:t>
            </w:r>
            <w:proofErr w:type="spellEnd"/>
            <w:r w:rsidRPr="00B149F3">
              <w:rPr>
                <w:rFonts w:ascii="Century Gothic" w:hAnsi="Century Gothic"/>
                <w:sz w:val="20"/>
                <w:szCs w:val="20"/>
              </w:rPr>
              <w:t>.”</w:t>
            </w:r>
            <w:r w:rsidR="00941DD7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(</w:t>
            </w:r>
            <w:hyperlink r:id="rId19" w:anchor="c%C3%ADmerfogalom" w:history="1">
              <w:r w:rsidRPr="00B149F3">
                <w:rPr>
                  <w:rStyle w:val="Hiperhivatkozs"/>
                  <w:rFonts w:ascii="Century Gothic" w:hAnsi="Century Gothic"/>
                  <w:sz w:val="20"/>
                  <w:szCs w:val="20"/>
                  <w:lang w:val="hu-HU"/>
                </w:rPr>
                <w:t>http://www.staff.u-szeged.hu/~kofalvi/heraldika.html#c%C3%ADmerfogalom</w:t>
              </w:r>
            </w:hyperlink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)</w:t>
            </w:r>
          </w:p>
          <w:p w14:paraId="51994AEF" w14:textId="77777777" w:rsidR="006417B0" w:rsidRPr="00B149F3" w:rsidRDefault="006417B0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AF0" w14:textId="77777777" w:rsidR="00DD5B8C" w:rsidRPr="00B149F3" w:rsidRDefault="00DD5B8C" w:rsidP="00B149F3">
            <w:pPr>
              <w:spacing w:before="60" w:line="288" w:lineRule="auto"/>
              <w:jc w:val="both"/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A tevékenység 1 tanóra alatt elvégezhető.</w:t>
            </w:r>
          </w:p>
          <w:p w14:paraId="51994AF1" w14:textId="77777777" w:rsidR="00DD5B8C" w:rsidRPr="00B149F3" w:rsidRDefault="00DD5B8C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AF2" w14:textId="1C26C9D2" w:rsidR="00DD5B8C" w:rsidRPr="00B149F3" w:rsidRDefault="00DD5B8C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Az eddigi, közösen elvégzett feladatok után a gyerekek csoportokban folytatják a munkájukat. </w:t>
            </w:r>
            <w:r w:rsidR="001B06A2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A csoportok kialakítását segíti a Team</w:t>
            </w:r>
            <w:r w:rsidR="001B6A6B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</w:t>
            </w:r>
            <w:proofErr w:type="spellStart"/>
            <w:r w:rsidR="001B6A6B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Maker</w:t>
            </w:r>
            <w:proofErr w:type="spellEnd"/>
            <w:r w:rsidR="001B06A2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alkalmazás (</w:t>
            </w:r>
            <w:hyperlink r:id="rId20" w:history="1">
              <w:r w:rsidR="00D21014" w:rsidRPr="00CD1654">
                <w:rPr>
                  <w:rStyle w:val="Hiperhivatkozs"/>
                  <w:rFonts w:ascii="Century Gothic" w:hAnsi="Century Gothic"/>
                  <w:sz w:val="20"/>
                  <w:szCs w:val="20"/>
                  <w:lang w:val="hu-HU"/>
                </w:rPr>
                <w:t>http://chir.ag/projects/team-maker/</w:t>
              </w:r>
            </w:hyperlink>
            <w:r w:rsidR="00D21014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).</w:t>
            </w:r>
            <w:r w:rsidR="003F40F0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</w:t>
            </w:r>
            <w:r w:rsidR="005D0B9D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Általa e</w:t>
            </w:r>
            <w:r w:rsidR="003F40F0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gy gombnyomással kialakíthatjuk</w:t>
            </w:r>
            <w:r w:rsidR="001B06A2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az összetartozó csapatokat</w:t>
            </w:r>
            <w:r w:rsidR="003F40F0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. Ha pedig úgy látjuk, az összeállításban módosítást szeretnénk, azt is könnyen megtehetjük.</w:t>
            </w:r>
            <w:r w:rsidR="001B06A2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</w:t>
            </w:r>
          </w:p>
          <w:p w14:paraId="51994AF3" w14:textId="77777777" w:rsidR="00825255" w:rsidRPr="00B149F3" w:rsidRDefault="00825255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AF4" w14:textId="3A7A3F51" w:rsidR="00825255" w:rsidRPr="00B149F3" w:rsidRDefault="00B54534" w:rsidP="00B149F3">
            <w:pPr>
              <w:spacing w:before="60" w:line="288" w:lineRule="auto"/>
              <w:jc w:val="center"/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EDBDD44" wp14:editId="7F9A059F">
                  <wp:extent cx="4914900" cy="2158555"/>
                  <wp:effectExtent l="0" t="0" r="0" b="0"/>
                  <wp:docPr id="9" name="Kép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1"/>
                          <a:srcRect t="10561" b="11357"/>
                          <a:stretch/>
                        </pic:blipFill>
                        <pic:spPr bwMode="auto">
                          <a:xfrm>
                            <a:off x="0" y="0"/>
                            <a:ext cx="4919247" cy="21604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1994AF5" w14:textId="77777777" w:rsidR="00825255" w:rsidRPr="00B149F3" w:rsidRDefault="00825255" w:rsidP="00B149F3">
            <w:pPr>
              <w:spacing w:before="60" w:line="288" w:lineRule="auto"/>
              <w:jc w:val="center"/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</w:pPr>
          </w:p>
          <w:p w14:paraId="51994AF6" w14:textId="715959B5" w:rsidR="00342D03" w:rsidRPr="00B149F3" w:rsidRDefault="009A258F" w:rsidP="00B149F3">
            <w:pPr>
              <w:spacing w:before="60" w:line="288" w:lineRule="auto"/>
              <w:jc w:val="both"/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</w:pPr>
            <w:r w:rsidRPr="00B149F3"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  <w:t xml:space="preserve">A csoportok az első napon készített fotók, videók közül kiválasztják, amelyek nekik a leginkább tetszenek, amelyek szemléletesen ábrázolják, mi történt a feladat elvégzésekor, milyen volt a résztvevők hangulata, milyen tevékenységeket végeztek el. A gyerekek a gyakorlatban felhasználják a fogamazás órákon már elsajátított ismereteiket, röviden kommentálják a fotókat, videókat, visszajelzést adnak, mi az, amit az aznapi, </w:t>
            </w:r>
            <w:r w:rsidR="00B02DCD" w:rsidRPr="00B149F3"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  <w:t xml:space="preserve">tevékenységek során megtanultak. A </w:t>
            </w:r>
            <w:r w:rsidR="00B02DCD" w:rsidRPr="00B149F3">
              <w:rPr>
                <w:rFonts w:ascii="Century Gothic" w:hAnsi="Century Gothic"/>
                <w:b/>
                <w:noProof/>
                <w:sz w:val="20"/>
                <w:szCs w:val="20"/>
                <w:lang w:val="hu-HU" w:eastAsia="hu-HU"/>
              </w:rPr>
              <w:t>krónika</w:t>
            </w:r>
            <w:r w:rsidR="00B02DCD" w:rsidRPr="00B149F3"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  <w:t xml:space="preserve"> elkészítéséhez választhatjuk a </w:t>
            </w:r>
            <w:r w:rsidR="00C961B0" w:rsidRPr="00C961B0"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  <w:t>Wakelet</w:t>
            </w:r>
            <w:r w:rsidR="00C961B0">
              <w:rPr>
                <w:rFonts w:ascii="Calibri" w:hAnsi="Calibri" w:cs="Calibri"/>
                <w:color w:val="444444"/>
                <w:sz w:val="22"/>
                <w:szCs w:val="22"/>
                <w:shd w:val="clear" w:color="auto" w:fill="FFFFFF"/>
              </w:rPr>
              <w:t xml:space="preserve"> (https://</w:t>
            </w:r>
            <w:r w:rsidR="00C961B0" w:rsidRPr="00C961B0"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  <w:t>wakelet.com</w:t>
            </w:r>
            <w:r w:rsidR="00C961B0">
              <w:rPr>
                <w:rFonts w:ascii="Calibri" w:hAnsi="Calibri" w:cs="Calibri"/>
                <w:color w:val="444444"/>
                <w:sz w:val="22"/>
                <w:szCs w:val="22"/>
                <w:shd w:val="clear" w:color="auto" w:fill="FFFFFF"/>
              </w:rPr>
              <w:t>/)</w:t>
            </w:r>
            <w:r w:rsidR="00B02DCD" w:rsidRPr="00B149F3"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  <w:t>vagy a Madmagz (</w:t>
            </w:r>
            <w:hyperlink r:id="rId22" w:history="1">
              <w:r w:rsidR="00B02DCD" w:rsidRPr="00B149F3">
                <w:rPr>
                  <w:rStyle w:val="Hiperhivatkozs"/>
                  <w:rFonts w:ascii="Century Gothic" w:hAnsi="Century Gothic"/>
                  <w:noProof/>
                  <w:sz w:val="20"/>
                  <w:szCs w:val="20"/>
                  <w:lang w:val="hu-HU" w:eastAsia="hu-HU"/>
                </w:rPr>
                <w:t>http://madmagz.com</w:t>
              </w:r>
            </w:hyperlink>
            <w:r w:rsidR="00B02DCD" w:rsidRPr="00B149F3"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  <w:t>) alkalmazást is.</w:t>
            </w:r>
            <w:r w:rsidR="00342D03" w:rsidRPr="00B149F3"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  <w:t xml:space="preserve"> </w:t>
            </w:r>
          </w:p>
          <w:p w14:paraId="51994AF7" w14:textId="77777777" w:rsidR="00342D03" w:rsidRPr="00B149F3" w:rsidRDefault="00342D03" w:rsidP="00B149F3">
            <w:pPr>
              <w:spacing w:before="60" w:line="288" w:lineRule="auto"/>
              <w:jc w:val="both"/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</w:pPr>
          </w:p>
          <w:p w14:paraId="51994AF8" w14:textId="77777777" w:rsidR="00E85054" w:rsidRPr="00B149F3" w:rsidRDefault="00E85054" w:rsidP="00B149F3">
            <w:pPr>
              <w:spacing w:before="60" w:line="288" w:lineRule="auto"/>
              <w:jc w:val="both"/>
              <w:rPr>
                <w:rFonts w:ascii="Century Gothic" w:hAnsi="Century Gothic"/>
                <w:b/>
                <w:noProof/>
                <w:sz w:val="20"/>
                <w:szCs w:val="20"/>
                <w:lang w:val="hu-HU" w:eastAsia="hu-HU"/>
              </w:rPr>
            </w:pPr>
            <w:r w:rsidRPr="00B149F3">
              <w:rPr>
                <w:rFonts w:ascii="Century Gothic" w:hAnsi="Century Gothic"/>
                <w:b/>
                <w:noProof/>
                <w:sz w:val="20"/>
                <w:szCs w:val="20"/>
                <w:lang w:val="hu-HU" w:eastAsia="hu-HU"/>
              </w:rPr>
              <w:t xml:space="preserve">A tevékenység </w:t>
            </w:r>
            <w:r w:rsidR="00342D03" w:rsidRPr="00B149F3">
              <w:rPr>
                <w:rFonts w:ascii="Century Gothic" w:hAnsi="Century Gothic"/>
                <w:b/>
                <w:noProof/>
                <w:sz w:val="20"/>
                <w:szCs w:val="20"/>
                <w:lang w:val="hu-HU" w:eastAsia="hu-HU"/>
              </w:rPr>
              <w:t xml:space="preserve">javasolt </w:t>
            </w:r>
            <w:r w:rsidRPr="00B149F3">
              <w:rPr>
                <w:rFonts w:ascii="Century Gothic" w:hAnsi="Century Gothic"/>
                <w:b/>
                <w:noProof/>
                <w:sz w:val="20"/>
                <w:szCs w:val="20"/>
                <w:lang w:val="hu-HU" w:eastAsia="hu-HU"/>
              </w:rPr>
              <w:t>időtartama: 1 tanóra</w:t>
            </w:r>
          </w:p>
          <w:p w14:paraId="51994AF9" w14:textId="77777777" w:rsidR="00E85054" w:rsidRPr="00B149F3" w:rsidRDefault="00E85054" w:rsidP="00B149F3">
            <w:pPr>
              <w:spacing w:before="60" w:line="288" w:lineRule="auto"/>
              <w:jc w:val="both"/>
              <w:rPr>
                <w:rFonts w:ascii="Century Gothic" w:hAnsi="Century Gothic"/>
                <w:b/>
                <w:noProof/>
                <w:sz w:val="20"/>
                <w:szCs w:val="20"/>
                <w:lang w:val="hu-HU" w:eastAsia="hu-HU"/>
              </w:rPr>
            </w:pPr>
          </w:p>
          <w:p w14:paraId="51994AFA" w14:textId="77777777" w:rsidR="00606BF9" w:rsidRPr="00B149F3" w:rsidRDefault="009B40AA" w:rsidP="00B149F3">
            <w:pPr>
              <w:spacing w:before="60" w:line="288" w:lineRule="auto"/>
              <w:jc w:val="both"/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</w:pPr>
            <w:r w:rsidRPr="00B149F3"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  <w:t xml:space="preserve">A következő Mátyás királyról szóló történet az </w:t>
            </w:r>
            <w:r w:rsidRPr="00B149F3">
              <w:rPr>
                <w:rFonts w:ascii="Century Gothic" w:hAnsi="Century Gothic"/>
                <w:b/>
                <w:noProof/>
                <w:sz w:val="20"/>
                <w:szCs w:val="20"/>
                <w:lang w:val="hu-HU" w:eastAsia="hu-HU"/>
              </w:rPr>
              <w:t>Egyszer volt Budán kutyavásár</w:t>
            </w:r>
            <w:r w:rsidRPr="00B149F3"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  <w:t xml:space="preserve">. A monda tovább erősíti a Mátyásról, mint igazságos uralkodóról kialakult képet. Az írás feldolgozásán, a történet megbeszélésén túl fontos kitérnünk a szereplőkre, illetve azok jellemvonásaira. A gyerekek megfogalmazzák, melyik szereplő és miért vált számukra szimpatikussá. Összegyűjtjük a királyra, a </w:t>
            </w:r>
            <w:r w:rsidR="00606BF9" w:rsidRPr="00B149F3"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  <w:t>kéttehenes gazdára, a hatökrös gazdára és az urakra illő tulajdonságokat. A tanulókkal együtt összegezzük a történet tanulságát.</w:t>
            </w:r>
          </w:p>
          <w:p w14:paraId="51994AFB" w14:textId="77777777" w:rsidR="00342D03" w:rsidRPr="00B149F3" w:rsidRDefault="00342D03" w:rsidP="00B149F3">
            <w:pPr>
              <w:spacing w:before="60" w:line="288" w:lineRule="auto"/>
              <w:jc w:val="both"/>
              <w:rPr>
                <w:rFonts w:ascii="Century Gothic" w:hAnsi="Century Gothic"/>
                <w:b/>
                <w:noProof/>
                <w:sz w:val="20"/>
                <w:szCs w:val="20"/>
                <w:lang w:val="hu-HU" w:eastAsia="hu-HU"/>
              </w:rPr>
            </w:pPr>
          </w:p>
          <w:p w14:paraId="51994AFC" w14:textId="77777777" w:rsidR="00E85054" w:rsidRPr="00B149F3" w:rsidRDefault="00606BF9" w:rsidP="00B149F3">
            <w:pPr>
              <w:spacing w:before="60" w:line="288" w:lineRule="auto"/>
              <w:jc w:val="both"/>
              <w:rPr>
                <w:rFonts w:ascii="Century Gothic" w:hAnsi="Century Gothic"/>
                <w:b/>
                <w:noProof/>
                <w:sz w:val="20"/>
                <w:szCs w:val="20"/>
                <w:lang w:val="hu-HU" w:eastAsia="hu-HU"/>
              </w:rPr>
            </w:pPr>
            <w:r w:rsidRPr="00B149F3">
              <w:rPr>
                <w:rFonts w:ascii="Century Gothic" w:hAnsi="Century Gothic"/>
                <w:b/>
                <w:noProof/>
                <w:sz w:val="20"/>
                <w:szCs w:val="20"/>
                <w:lang w:val="hu-HU" w:eastAsia="hu-HU"/>
              </w:rPr>
              <w:t>A monda</w:t>
            </w:r>
            <w:r w:rsidR="009B40AA" w:rsidRPr="00B149F3">
              <w:rPr>
                <w:rFonts w:ascii="Century Gothic" w:hAnsi="Century Gothic"/>
                <w:b/>
                <w:noProof/>
                <w:sz w:val="20"/>
                <w:szCs w:val="20"/>
                <w:lang w:val="hu-HU" w:eastAsia="hu-HU"/>
              </w:rPr>
              <w:t xml:space="preserve"> </w:t>
            </w:r>
            <w:r w:rsidRPr="00B149F3">
              <w:rPr>
                <w:rFonts w:ascii="Century Gothic" w:hAnsi="Century Gothic"/>
                <w:b/>
                <w:noProof/>
                <w:sz w:val="20"/>
                <w:szCs w:val="20"/>
                <w:lang w:val="hu-HU" w:eastAsia="hu-HU"/>
              </w:rPr>
              <w:t>feldolgozására 1 tanóra javasolt.</w:t>
            </w:r>
          </w:p>
          <w:p w14:paraId="51994AFD" w14:textId="77777777" w:rsidR="00606BF9" w:rsidRPr="00B149F3" w:rsidRDefault="00606BF9" w:rsidP="00B149F3">
            <w:pPr>
              <w:spacing w:before="60" w:line="288" w:lineRule="auto"/>
              <w:jc w:val="both"/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</w:pPr>
          </w:p>
          <w:p w14:paraId="51994AFE" w14:textId="77777777" w:rsidR="00606BF9" w:rsidRPr="00B149F3" w:rsidRDefault="00D61ADF" w:rsidP="00B149F3">
            <w:pPr>
              <w:spacing w:before="60" w:line="288" w:lineRule="auto"/>
              <w:jc w:val="both"/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</w:pPr>
            <w:r w:rsidRPr="00B149F3"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  <w:t>Miután közösen megismertük az újabb mondát, felidézzük a gyerekekkel, amit a már megismert történetekből a királyi udvar szereplőiről</w:t>
            </w:r>
            <w:r w:rsidR="00574F49" w:rsidRPr="00B149F3"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  <w:t>, jellemvonásaikról</w:t>
            </w:r>
            <w:r w:rsidRPr="00B149F3"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  <w:t xml:space="preserve"> megtudtunk</w:t>
            </w:r>
            <w:r w:rsidR="00574F49" w:rsidRPr="00B149F3"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  <w:t xml:space="preserve">, és összekapcsoljuk azokkal a jó tulajdonságokkal, amelyek saját közösségünkre jellemzőek.Miután korábban már megismertük a címer jelentőségét, néhány jellegzetes szmbólumát, a csoportok hozzálátnak, hogy elkészítsék a </w:t>
            </w:r>
            <w:r w:rsidR="00574F49" w:rsidRPr="00B149F3">
              <w:rPr>
                <w:rFonts w:ascii="Century Gothic" w:hAnsi="Century Gothic"/>
                <w:b/>
                <w:noProof/>
                <w:sz w:val="20"/>
                <w:szCs w:val="20"/>
                <w:lang w:val="hu-HU" w:eastAsia="hu-HU"/>
              </w:rPr>
              <w:t>saját címer</w:t>
            </w:r>
            <w:r w:rsidR="00574F49" w:rsidRPr="00B149F3"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  <w:t>üket.</w:t>
            </w:r>
            <w:r w:rsidRPr="00B149F3"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  <w:t xml:space="preserve"> </w:t>
            </w:r>
            <w:r w:rsidR="00574F49" w:rsidRPr="00B149F3"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  <w:t>Mindebben a</w:t>
            </w:r>
            <w:r w:rsidR="00015401" w:rsidRPr="00B149F3"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  <w:t xml:space="preserve"> </w:t>
            </w:r>
            <w:r w:rsidR="00574F49" w:rsidRPr="00B149F3"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  <w:t>gyerekek utalhatnak saját tulajdonságaikra, kedvelt tevékenységeikre.</w:t>
            </w:r>
          </w:p>
          <w:p w14:paraId="51994AFF" w14:textId="77777777" w:rsidR="00015401" w:rsidRPr="00B149F3" w:rsidRDefault="00015401" w:rsidP="00B149F3">
            <w:pPr>
              <w:spacing w:before="60" w:line="288" w:lineRule="auto"/>
              <w:jc w:val="both"/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</w:pPr>
            <w:r w:rsidRPr="00B149F3"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  <w:t>A címerek egyes részeinek elrendezésére a Pinterest oldalon (</w:t>
            </w:r>
            <w:hyperlink r:id="rId23" w:history="1">
              <w:r w:rsidRPr="00B149F3">
                <w:rPr>
                  <w:rStyle w:val="Hiperhivatkozs"/>
                  <w:rFonts w:ascii="Century Gothic" w:hAnsi="Century Gothic"/>
                  <w:noProof/>
                  <w:sz w:val="20"/>
                  <w:szCs w:val="20"/>
                  <w:lang w:val="hu-HU" w:eastAsia="hu-HU"/>
                </w:rPr>
                <w:t>http://hu.pinterest.com</w:t>
              </w:r>
            </w:hyperlink>
            <w:r w:rsidRPr="00B149F3"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  <w:t>) is találhatunk példákat.</w:t>
            </w:r>
          </w:p>
          <w:p w14:paraId="51994B00" w14:textId="77777777" w:rsidR="00015401" w:rsidRPr="00B149F3" w:rsidRDefault="00015401" w:rsidP="00B149F3">
            <w:pPr>
              <w:spacing w:before="60" w:line="288" w:lineRule="auto"/>
              <w:jc w:val="both"/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</w:pPr>
          </w:p>
          <w:p w14:paraId="51994B01" w14:textId="77777777" w:rsidR="00015401" w:rsidRPr="00B149F3" w:rsidRDefault="006D1300" w:rsidP="00B149F3">
            <w:pPr>
              <w:spacing w:before="60" w:line="288" w:lineRule="auto"/>
              <w:jc w:val="center"/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</w:pPr>
            <w:r w:rsidRPr="00B149F3"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  <w:lastRenderedPageBreak/>
              <w:drawing>
                <wp:inline distT="0" distB="0" distL="0" distR="0" wp14:anchorId="51994BA7" wp14:editId="51994BA8">
                  <wp:extent cx="5713095" cy="2729865"/>
                  <wp:effectExtent l="0" t="0" r="1905" b="0"/>
                  <wp:docPr id="5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828" r="851" b="58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3095" cy="272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1994B02" w14:textId="77777777" w:rsidR="00015401" w:rsidRPr="00B149F3" w:rsidRDefault="00015401" w:rsidP="00B149F3">
            <w:pPr>
              <w:spacing w:before="60" w:line="288" w:lineRule="auto"/>
              <w:jc w:val="both"/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</w:pPr>
            <w:r w:rsidRPr="00B149F3"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  <w:t xml:space="preserve">(A kép forrása: </w:t>
            </w:r>
            <w:hyperlink r:id="rId25" w:history="1">
              <w:r w:rsidRPr="00B149F3">
                <w:rPr>
                  <w:rStyle w:val="Hiperhivatkozs"/>
                  <w:rFonts w:ascii="Century Gothic" w:hAnsi="Century Gothic"/>
                  <w:noProof/>
                  <w:sz w:val="20"/>
                  <w:szCs w:val="20"/>
                  <w:lang w:val="hu-HU" w:eastAsia="hu-HU"/>
                </w:rPr>
                <w:t>https://hu.pinterest.com/pin/559642691167051815/</w:t>
              </w:r>
            </w:hyperlink>
            <w:r w:rsidRPr="00B149F3"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  <w:t>)</w:t>
            </w:r>
          </w:p>
          <w:p w14:paraId="51994B03" w14:textId="77777777" w:rsidR="00825255" w:rsidRPr="00B149F3" w:rsidRDefault="00825255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B04" w14:textId="77777777" w:rsidR="003333D3" w:rsidRPr="00B149F3" w:rsidRDefault="00087B6D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A csoportok saját ötleteiket kreatív módon formába öntik, elkészítik saját címerüket. A tevékenységhez szükség lehet papírra,</w:t>
            </w:r>
            <w:r w:rsidR="0084051D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kartonra,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festékre, színes papírra, színes ceruzára, filctollakra, grafit ceruzára, ollóra, ragasztóra.</w:t>
            </w:r>
            <w:r w:rsidR="00A02AD0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</w:t>
            </w:r>
          </w:p>
          <w:p w14:paraId="51994B05" w14:textId="77777777" w:rsidR="003333D3" w:rsidRPr="00B149F3" w:rsidRDefault="003333D3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B06" w14:textId="77777777" w:rsidR="003333D3" w:rsidRPr="00B149F3" w:rsidRDefault="003333D3" w:rsidP="00B149F3">
            <w:pPr>
              <w:spacing w:before="60" w:line="288" w:lineRule="auto"/>
              <w:jc w:val="both"/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A címerek elkészítésére 2 tanóra javasolt.</w:t>
            </w:r>
          </w:p>
          <w:p w14:paraId="51994B07" w14:textId="77777777" w:rsidR="003333D3" w:rsidRPr="00B149F3" w:rsidRDefault="003333D3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B08" w14:textId="77777777" w:rsidR="00087B6D" w:rsidRPr="00B149F3" w:rsidRDefault="00A02AD0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Miután a munkával elkészültek, a </w:t>
            </w: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csoportok bemuta</w:t>
            </w:r>
            <w:r w:rsidR="00246B16"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tják egymásnak címereiket</w:t>
            </w:r>
            <w:r w:rsidR="00246B16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.</w:t>
            </w:r>
            <w:r w:rsidR="003333D3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A</w:t>
            </w:r>
            <w:r w:rsidR="002E4AF7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társak feladata először a címer „megfejtése” lenne, azaz ki kell találniuk, vajon mi lehet annak jelentése? Milyen szimbólumokat használt a csoport, és hogyan utal az a csapat tagjainak személyére, tulajdonságaira, kedvelt tevékenységeire? Ezután az adott csoport is elmeséli, ők mit gondolnak a saját címerükről.</w:t>
            </w:r>
          </w:p>
          <w:p w14:paraId="51994B09" w14:textId="77777777" w:rsidR="002E4AF7" w:rsidRPr="00B149F3" w:rsidRDefault="002E4AF7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B0A" w14:textId="77777777" w:rsidR="002E4AF7" w:rsidRPr="00B149F3" w:rsidRDefault="002E4AF7" w:rsidP="00B149F3">
            <w:pPr>
              <w:spacing w:before="60" w:line="288" w:lineRule="auto"/>
              <w:jc w:val="both"/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A címerek bemutatására 1 tanóra javasolt.</w:t>
            </w:r>
          </w:p>
          <w:p w14:paraId="51994B0B" w14:textId="77777777" w:rsidR="00087B6D" w:rsidRPr="00B149F3" w:rsidRDefault="00087B6D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B0C" w14:textId="77777777" w:rsidR="0084051D" w:rsidRPr="00B149F3" w:rsidRDefault="0084051D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A címer elkészítése után a </w:t>
            </w: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krónikások újból munkához látnak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, hogy megörökítsék a nap eseményeit, rögzítsék eredményeiket, az elvégzett projekttevékenységeket. </w:t>
            </w:r>
          </w:p>
          <w:p w14:paraId="51994B0D" w14:textId="77777777" w:rsidR="006F5BDB" w:rsidRPr="00B149F3" w:rsidRDefault="006F5BDB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B0E" w14:textId="77777777" w:rsidR="006F5BDB" w:rsidRPr="00B149F3" w:rsidRDefault="006F5BDB" w:rsidP="00B149F3">
            <w:pPr>
              <w:spacing w:before="60" w:line="288" w:lineRule="auto"/>
              <w:jc w:val="both"/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A krónika folytatására 1 tanóra javasolt.</w:t>
            </w:r>
          </w:p>
          <w:p w14:paraId="51994B0F" w14:textId="77777777" w:rsidR="006F5BDB" w:rsidRPr="00B149F3" w:rsidRDefault="006F5BDB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B10" w14:textId="77777777" w:rsidR="006F5BDB" w:rsidRPr="00B149F3" w:rsidRDefault="006F5BDB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A harmadik reggel egy újabb történetet ismerünk meg, melynek címe: </w:t>
            </w: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Mátyás király udvari bolondja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. A történet igen rövid, de arra mindenképpen alkalmas, hogy megismerkedjünk egy újabb udvari szereplővel, 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lastRenderedPageBreak/>
              <w:t xml:space="preserve">az udvari bolonddal. Kiderül, hogy igazából eszes figura.  Gondoskodott a király és udvartartása szórakoztatásáról, </w:t>
            </w:r>
            <w:proofErr w:type="gramStart"/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csakúgy</w:t>
            </w:r>
            <w:proofErr w:type="gramEnd"/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mint az énekmondók. </w:t>
            </w:r>
          </w:p>
          <w:p w14:paraId="51994B11" w14:textId="77777777" w:rsidR="006F5BDB" w:rsidRPr="00B149F3" w:rsidRDefault="006F5BDB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A történet világos, rövid, így alkalmat ad rá, hogy a gyors feldolgozása után beszélhessünk az udvari ünnepekről, aminek velejárója volt a zene. Mátyás király udvarában jellemző volt a lant</w:t>
            </w:r>
            <w:r w:rsidR="00202A65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, mint zeneszerszám.</w:t>
            </w:r>
            <w:r w:rsidR="00E844C8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A lant hangjának és a reneszánsz zenének a megismertetésére érdemes egy </w:t>
            </w:r>
            <w:r w:rsidR="00E844C8"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zenei részletet</w:t>
            </w:r>
            <w:r w:rsidR="00E844C8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megismerni, meghallgatni. Példa erre: </w:t>
            </w:r>
            <w:hyperlink r:id="rId26" w:history="1">
              <w:r w:rsidR="00E844C8" w:rsidRPr="00B149F3">
                <w:rPr>
                  <w:rStyle w:val="Hiperhivatkozs"/>
                  <w:rFonts w:ascii="Century Gothic" w:hAnsi="Century Gothic"/>
                  <w:sz w:val="20"/>
                  <w:szCs w:val="20"/>
                  <w:lang w:val="hu-HU"/>
                </w:rPr>
                <w:t>https://www.youtube.com/watch?v=Oi5NADUQT3k</w:t>
              </w:r>
            </w:hyperlink>
            <w:r w:rsidR="00297373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. Amennyiben a felvételt nemcsak hallgatjuk, hanem meg is tekintjük, a gyerekek példákat láthatnak az udvari szereplők öltözékére is, amit felhasználhatnak a későbbi feladatoknál.</w:t>
            </w:r>
          </w:p>
          <w:p w14:paraId="51994B12" w14:textId="77777777" w:rsidR="00297373" w:rsidRPr="00B149F3" w:rsidRDefault="00297373" w:rsidP="00B149F3">
            <w:pPr>
              <w:spacing w:before="60" w:line="288" w:lineRule="auto"/>
              <w:jc w:val="both"/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A tevékenység 1 óra alatt elvégezhető.</w:t>
            </w:r>
          </w:p>
          <w:p w14:paraId="51994B13" w14:textId="77777777" w:rsidR="00297373" w:rsidRPr="00B149F3" w:rsidRDefault="00297373" w:rsidP="00B149F3">
            <w:pPr>
              <w:spacing w:before="60" w:line="288" w:lineRule="auto"/>
              <w:jc w:val="both"/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</w:pPr>
          </w:p>
          <w:p w14:paraId="51994B14" w14:textId="77777777" w:rsidR="00A2575F" w:rsidRPr="00B149F3" w:rsidRDefault="00297373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A gyerekek az eddigi feladatok során </w:t>
            </w:r>
            <w:r w:rsidR="00B046D3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ismerkedtek az udvari szereplőkkel, azok jellemével, elkészítetté a csoportjukra jellemző címert. Most mindezeket kiegészítik az egyik legérdekesebb feladat kapcsán: a csoportok elkészítik az udvari kalandok helyszínét, a </w:t>
            </w:r>
            <w:r w:rsidR="00B046D3"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királyi vár</w:t>
            </w:r>
            <w:r w:rsidR="00B046D3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at.</w:t>
            </w:r>
            <w:r w:rsidR="00CE4A3E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Ezen a ponton felhívhatjuk a diákok figyelmét az újrahasznosított anyagok felhasználási lehetőségére. Pl.: A vár tornya készülhet WC-papír gurigából, a vár alapja karton dobozból stb. </w:t>
            </w:r>
            <w:r w:rsidR="00A2575F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A korábban már javasolt Pinterest oldalán is meríthetünk ötleteket.</w:t>
            </w:r>
          </w:p>
          <w:p w14:paraId="51994B15" w14:textId="77777777" w:rsidR="00A2575F" w:rsidRPr="00B149F3" w:rsidRDefault="00A2575F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B16" w14:textId="0A99F82F" w:rsidR="00297373" w:rsidRPr="00B149F3" w:rsidRDefault="006D1300" w:rsidP="00B149F3">
            <w:pPr>
              <w:spacing w:before="60" w:line="288" w:lineRule="auto"/>
              <w:jc w:val="center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noProof/>
                <w:lang w:val="hu-HU" w:eastAsia="hu-HU"/>
              </w:rPr>
              <w:drawing>
                <wp:inline distT="0" distB="0" distL="0" distR="0" wp14:anchorId="51994BA9" wp14:editId="51994BAA">
                  <wp:extent cx="5765165" cy="2799715"/>
                  <wp:effectExtent l="0" t="0" r="6985" b="635"/>
                  <wp:docPr id="6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600" r="-114" b="487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65165" cy="2799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1994B17" w14:textId="77777777" w:rsidR="00096A0D" w:rsidRPr="00B149F3" w:rsidRDefault="00096A0D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B18" w14:textId="77777777" w:rsidR="00A2575F" w:rsidRPr="00B149F3" w:rsidRDefault="00A2575F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(A kép forrása: </w:t>
            </w:r>
            <w:hyperlink r:id="rId28" w:history="1">
              <w:r w:rsidRPr="00B149F3">
                <w:rPr>
                  <w:rStyle w:val="Hiperhivatkozs"/>
                  <w:rFonts w:ascii="Century Gothic" w:hAnsi="Century Gothic"/>
                  <w:sz w:val="20"/>
                  <w:szCs w:val="20"/>
                  <w:lang w:val="hu-HU"/>
                </w:rPr>
                <w:t>https://hu.pinterest.com/pin/409264684867398740/</w:t>
              </w:r>
            </w:hyperlink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)</w:t>
            </w:r>
          </w:p>
          <w:p w14:paraId="51994B19" w14:textId="77777777" w:rsidR="00D10FEC" w:rsidRPr="00B149F3" w:rsidRDefault="00D10FEC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B1A" w14:textId="77777777" w:rsidR="00D10FEC" w:rsidRPr="00B149F3" w:rsidRDefault="00D10FEC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A vár elkészítéséhez többféle anyagra, eszközre szükség lehet: karton, papírdoboz, WC-papír guriga, színes papírok, tempera, ragasztó, olló, vonalzó, körző, hurkapálca, esetleg építőkockák, ceruza, filctollak egyaránt jól hasznosíthatók a munka során. </w:t>
            </w:r>
          </w:p>
          <w:p w14:paraId="51994B1B" w14:textId="77777777" w:rsidR="00FF7A62" w:rsidRPr="00B149F3" w:rsidRDefault="00FF7A62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B1C" w14:textId="77777777" w:rsidR="00FF7A62" w:rsidRPr="00B149F3" w:rsidRDefault="00FF7A62" w:rsidP="00B149F3">
            <w:pPr>
              <w:spacing w:before="60" w:line="288" w:lineRule="auto"/>
              <w:jc w:val="both"/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lastRenderedPageBreak/>
              <w:t>A vár elkészítésére 2 tanóra javasolt.</w:t>
            </w:r>
          </w:p>
          <w:p w14:paraId="51994B1D" w14:textId="77777777" w:rsidR="00FF7A62" w:rsidRPr="00B149F3" w:rsidRDefault="00FF7A62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B1E" w14:textId="77777777" w:rsidR="00FF7A62" w:rsidRPr="00B149F3" w:rsidRDefault="00716685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Miután a vár elkészült, sorba vesszük, </w:t>
            </w: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kik laknak benne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, mi jellemző rájuk és az öltözetükre.</w:t>
            </w:r>
          </w:p>
          <w:p w14:paraId="51994B1F" w14:textId="77777777" w:rsidR="00716685" w:rsidRPr="00B149F3" w:rsidRDefault="00716685" w:rsidP="00B149F3">
            <w:pPr>
              <w:spacing w:before="60" w:line="288" w:lineRule="auto"/>
              <w:jc w:val="both"/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Erre 1 tanórát szánunk.</w:t>
            </w:r>
          </w:p>
          <w:p w14:paraId="51994B20" w14:textId="77777777" w:rsidR="00716685" w:rsidRPr="00B149F3" w:rsidRDefault="00716685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B21" w14:textId="77777777" w:rsidR="00716685" w:rsidRPr="00B149F3" w:rsidRDefault="00716685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A csoportok a nap befejezéseképp folytatják a </w:t>
            </w: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krónika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megírását.</w:t>
            </w:r>
            <w:r w:rsidR="0065748E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Az </w:t>
            </w:r>
            <w:proofErr w:type="spellStart"/>
            <w:r w:rsidR="0065748E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előzőhöz</w:t>
            </w:r>
            <w:proofErr w:type="spellEnd"/>
            <w:r w:rsidR="0065748E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hasonló módon a gyerekek rögzítik, hogyan haladtak tovább, írnak a végzett projekttevékenységekről, fotókat, videókat illesztenek be a krónikába.</w:t>
            </w:r>
          </w:p>
          <w:p w14:paraId="51994B22" w14:textId="77777777" w:rsidR="00716685" w:rsidRPr="00B149F3" w:rsidRDefault="00716685" w:rsidP="00B149F3">
            <w:pPr>
              <w:spacing w:before="60" w:line="288" w:lineRule="auto"/>
              <w:jc w:val="both"/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1 tanóra áll a csapatok rendelkezésére.</w:t>
            </w:r>
          </w:p>
          <w:p w14:paraId="51994B23" w14:textId="77777777" w:rsidR="0065748E" w:rsidRPr="00B149F3" w:rsidRDefault="0065748E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B24" w14:textId="77777777" w:rsidR="0065748E" w:rsidRPr="00B149F3" w:rsidRDefault="0065748E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A negyedik napra szánt monda címe </w:t>
            </w: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Mátyás király és Kinizsi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. Kinizsi Pál megszemélyesíti a hős alakját. Bár egyszerű molnárlegény volt, mégis a legnagyszerűbb lovagi erényekkel rendelkezett. A történettel, a hős személyiségével könnyen azonosulni tudnak a gyerekek.</w:t>
            </w:r>
            <w:r w:rsidR="00EE4C4C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A monda alkalmat teremt rá, hogy megbeszéljük, melyek a valós elemek benne</w:t>
            </w:r>
            <w:r w:rsid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, </w:t>
            </w:r>
            <w:r w:rsidR="002A1E61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(pl.: Kinizsi Pál személye, vitézsége) és melyek a csodás elemek. Érdemes megemlíteni, megmutatni Kinizsi nagyvázsonyi várának fotóját, így is kötve a mondát projekttevékenységeinkhez.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</w:t>
            </w:r>
          </w:p>
          <w:p w14:paraId="51994B25" w14:textId="77777777" w:rsidR="00F8630E" w:rsidRPr="00B149F3" w:rsidRDefault="00F8630E" w:rsidP="00B149F3">
            <w:pPr>
              <w:spacing w:before="60" w:line="288" w:lineRule="auto"/>
              <w:jc w:val="both"/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A monda feldolgozására 1 tanóra javasolt.</w:t>
            </w:r>
          </w:p>
          <w:p w14:paraId="51994B26" w14:textId="77777777" w:rsidR="00F8630E" w:rsidRPr="00B149F3" w:rsidRDefault="00F8630E" w:rsidP="00B149F3">
            <w:pPr>
              <w:spacing w:before="60" w:line="288" w:lineRule="auto"/>
              <w:jc w:val="both"/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</w:pPr>
          </w:p>
          <w:p w14:paraId="51994B27" w14:textId="77777777" w:rsidR="00F8630E" w:rsidRPr="00B149F3" w:rsidRDefault="0082297D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Miután sok szereplőt megismertünk, ideje benépesíteni velük az elkészített várat. </w:t>
            </w:r>
            <w:r w:rsidR="00F54CD8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A csoportok elkészítik </w:t>
            </w:r>
            <w:r w:rsidR="00F54CD8"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a vár lakói</w:t>
            </w:r>
            <w:r w:rsidR="00F54CD8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nak figuráját. Készül király, királyné, lovag, juhász, krónikás. Készíthetnek melléjük kutyát is, (utalva az Egyszer volt Budán kutyavásár</w:t>
            </w:r>
            <w:r w:rsidR="00A03097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</w:t>
            </w:r>
            <w:r w:rsidR="00F54CD8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mondára) vagy a vár mellé/a vár udvarára lovat a lovagoknak. Jó, ha a gyerekek saját fantáziájukra, kreativitásukra alapozva alkotják meg a szereplők ruházatát, de némi segítségre, útmutatásra bizonyára szükségük lesz. Ilyen segítség lehet, ha egy-egy figura alaklemezét elkészítjük, vagy ruházatra hozunk példát. A gyerekek nagyon szeretik az öltöztető babákat</w:t>
            </w:r>
            <w:r w:rsidR="00547716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. Rengeteg ötletre lelhetünk a Pinterest oldalán a kulcs</w:t>
            </w:r>
            <w:r w:rsidR="006D1300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szavakat beírva (öltöztető baba</w:t>
            </w:r>
            <w:r w:rsidR="00547716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) (</w:t>
            </w:r>
            <w:hyperlink r:id="rId29" w:history="1">
              <w:r w:rsidR="00547716" w:rsidRPr="00B149F3">
                <w:rPr>
                  <w:rStyle w:val="Hiperhivatkozs"/>
                  <w:rFonts w:ascii="Century Gothic" w:hAnsi="Century Gothic"/>
                  <w:sz w:val="20"/>
                  <w:szCs w:val="20"/>
                  <w:lang w:val="hu-HU"/>
                </w:rPr>
                <w:t>https://hu.pinterest.com</w:t>
              </w:r>
            </w:hyperlink>
            <w:r w:rsidR="00547716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). Erre példa:</w:t>
            </w:r>
          </w:p>
          <w:p w14:paraId="51994B28" w14:textId="72DD6B01" w:rsidR="00547716" w:rsidRPr="00B149F3" w:rsidRDefault="006D1300" w:rsidP="00B149F3">
            <w:pPr>
              <w:spacing w:before="60" w:line="288" w:lineRule="auto"/>
              <w:jc w:val="center"/>
              <w:rPr>
                <w:rFonts w:ascii="Century Gothic" w:hAnsi="Century Gothic"/>
                <w:noProof/>
                <w:lang w:val="hu-HU" w:eastAsia="hu-HU"/>
              </w:rPr>
            </w:pPr>
            <w:r w:rsidRPr="00B149F3">
              <w:rPr>
                <w:rFonts w:ascii="Century Gothic" w:hAnsi="Century Gothic"/>
                <w:noProof/>
                <w:lang w:val="hu-HU" w:eastAsia="hu-HU"/>
              </w:rPr>
              <w:lastRenderedPageBreak/>
              <w:drawing>
                <wp:inline distT="0" distB="0" distL="0" distR="0" wp14:anchorId="51994BAB" wp14:editId="51994BAC">
                  <wp:extent cx="5765165" cy="2756535"/>
                  <wp:effectExtent l="0" t="0" r="6985" b="5715"/>
                  <wp:docPr id="7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598" r="-73" b="610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65165" cy="2756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1994B29" w14:textId="77777777" w:rsidR="00547716" w:rsidRPr="00B149F3" w:rsidRDefault="00547716" w:rsidP="00B149F3">
            <w:pPr>
              <w:spacing w:before="60" w:line="288" w:lineRule="auto"/>
              <w:jc w:val="center"/>
              <w:rPr>
                <w:rFonts w:ascii="Century Gothic" w:hAnsi="Century Gothic"/>
                <w:noProof/>
                <w:lang w:val="hu-HU" w:eastAsia="hu-HU"/>
              </w:rPr>
            </w:pPr>
          </w:p>
          <w:p w14:paraId="51994B2A" w14:textId="77777777" w:rsidR="00547716" w:rsidRPr="00B149F3" w:rsidRDefault="00547716" w:rsidP="00B149F3">
            <w:pPr>
              <w:spacing w:before="60" w:line="288" w:lineRule="auto"/>
              <w:jc w:val="both"/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</w:pPr>
            <w:r w:rsidRPr="00B149F3"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  <w:t>Az is segítő ötlet lehet, ha a vár elkészítéséhez használtunk már papírhengereket, az újrahaszn</w:t>
            </w:r>
            <w:r w:rsidR="00FE554D" w:rsidRPr="00B149F3"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  <w:t>o</w:t>
            </w:r>
            <w:r w:rsidRPr="00B149F3"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  <w:t>sítás jegyében WC-papír gurigákat</w:t>
            </w:r>
            <w:r w:rsidR="00206997" w:rsidRPr="00B149F3"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  <w:t>, a szereplők testének is nyújt</w:t>
            </w:r>
            <w:r w:rsidRPr="00B149F3"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  <w:t>h</w:t>
            </w:r>
            <w:r w:rsidR="00206997" w:rsidRPr="00B149F3"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  <w:t>a</w:t>
            </w:r>
            <w:r w:rsidRPr="00B149F3"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  <w:t xml:space="preserve">t ugyanez alapot, amelyre a gyerekek már könnyebben dolgozhatnak. </w:t>
            </w:r>
          </w:p>
          <w:p w14:paraId="51994B2B" w14:textId="77777777" w:rsidR="00A03097" w:rsidRPr="00B149F3" w:rsidRDefault="00A03097" w:rsidP="00B149F3">
            <w:pPr>
              <w:spacing w:before="60" w:line="288" w:lineRule="auto"/>
              <w:jc w:val="both"/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</w:pPr>
          </w:p>
          <w:p w14:paraId="51994B2C" w14:textId="77777777" w:rsidR="00A03097" w:rsidRPr="00B149F3" w:rsidRDefault="00A03097" w:rsidP="00B149F3">
            <w:pPr>
              <w:spacing w:before="60" w:line="288" w:lineRule="auto"/>
              <w:jc w:val="both"/>
              <w:rPr>
                <w:rFonts w:ascii="Century Gothic" w:hAnsi="Century Gothic"/>
                <w:b/>
                <w:noProof/>
                <w:sz w:val="20"/>
                <w:szCs w:val="20"/>
                <w:lang w:val="hu-HU" w:eastAsia="hu-HU"/>
              </w:rPr>
            </w:pPr>
            <w:r w:rsidRPr="00B149F3">
              <w:rPr>
                <w:rFonts w:ascii="Century Gothic" w:hAnsi="Century Gothic"/>
                <w:b/>
                <w:noProof/>
                <w:sz w:val="20"/>
                <w:szCs w:val="20"/>
                <w:lang w:val="hu-HU" w:eastAsia="hu-HU"/>
              </w:rPr>
              <w:t>A vár figuráinak elkészítésére 2 tanóra javasolt.</w:t>
            </w:r>
          </w:p>
          <w:p w14:paraId="51994B2D" w14:textId="77777777" w:rsidR="00A03097" w:rsidRPr="00B149F3" w:rsidRDefault="00A03097" w:rsidP="00B149F3">
            <w:pPr>
              <w:spacing w:before="60" w:line="288" w:lineRule="auto"/>
              <w:jc w:val="both"/>
              <w:rPr>
                <w:rFonts w:ascii="Century Gothic" w:hAnsi="Century Gothic"/>
                <w:noProof/>
                <w:sz w:val="20"/>
                <w:szCs w:val="20"/>
                <w:lang w:val="hu-HU" w:eastAsia="hu-HU"/>
              </w:rPr>
            </w:pPr>
          </w:p>
          <w:p w14:paraId="51994B2E" w14:textId="77777777" w:rsidR="00A03097" w:rsidRPr="00B149F3" w:rsidRDefault="0045584B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Miutá</w:t>
            </w:r>
            <w:r w:rsidR="000F0ACF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n a vár és a szereplői elkészültek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, jó, ha a gyerekek</w:t>
            </w:r>
            <w:r w:rsidR="000F0ACF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beleélhetik magukat a játékba. M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agukra ölthetik </w:t>
            </w:r>
            <w:r w:rsidR="000F0ACF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az igazságos király, a hős lovag, a királyné… szerepét. Így még inkább </w:t>
            </w:r>
            <w:proofErr w:type="spellStart"/>
            <w:r w:rsidR="000F0ACF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magukénak</w:t>
            </w:r>
            <w:proofErr w:type="spellEnd"/>
            <w:r w:rsidR="000F0ACF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érezhetik a projektünket. Teret adunk a </w:t>
            </w:r>
            <w:r w:rsidR="000F0ACF"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játék</w:t>
            </w:r>
            <w:r w:rsidR="000F0ACF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nak. </w:t>
            </w:r>
          </w:p>
          <w:p w14:paraId="51994B2F" w14:textId="77777777" w:rsidR="000F0ACF" w:rsidRPr="00B149F3" w:rsidRDefault="000F0ACF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B30" w14:textId="77777777" w:rsidR="000F0ACF" w:rsidRPr="00B149F3" w:rsidRDefault="000F0ACF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A szabad „várjátékra” 1 tanóra javasolt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, de természetesen később, játékidőben vagy akár </w:t>
            </w:r>
            <w:proofErr w:type="spellStart"/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napközis</w:t>
            </w:r>
            <w:proofErr w:type="spellEnd"/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foglalkozások keretében ez bármikor folytatható.</w:t>
            </w:r>
          </w:p>
          <w:p w14:paraId="51994B31" w14:textId="77777777" w:rsidR="00572AA8" w:rsidRPr="00B149F3" w:rsidRDefault="00572AA8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B32" w14:textId="77777777" w:rsidR="00572AA8" w:rsidRPr="00B149F3" w:rsidRDefault="00842C11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A játék után a </w:t>
            </w: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krónikások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megörökítik a napi élményeiket, rögzítik előrehaladásukat, fényképekkel illusztrálják mondataikat.</w:t>
            </w:r>
          </w:p>
          <w:p w14:paraId="51994B33" w14:textId="77777777" w:rsidR="00842C11" w:rsidRPr="00B149F3" w:rsidRDefault="00842C11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B34" w14:textId="77777777" w:rsidR="00842C11" w:rsidRPr="00B149F3" w:rsidRDefault="00842C11" w:rsidP="00B149F3">
            <w:pPr>
              <w:spacing w:before="60" w:line="288" w:lineRule="auto"/>
              <w:jc w:val="both"/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A krónika folytatására 1 tanóra javasolt.</w:t>
            </w:r>
          </w:p>
          <w:p w14:paraId="51994B35" w14:textId="77777777" w:rsidR="001F0939" w:rsidRPr="00B149F3" w:rsidRDefault="001F0939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B36" w14:textId="77777777" w:rsidR="001F0939" w:rsidRPr="00B149F3" w:rsidRDefault="001F0939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Lassan közeledik projektünk befejezése. Az elmúlt tanórákon több mondával megismerkedtünk már. A tanulók felelevenítik a történeteket, egy </w:t>
            </w:r>
            <w:proofErr w:type="spellStart"/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Activity</w:t>
            </w:r>
            <w:proofErr w:type="spellEnd"/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játék keretében. </w:t>
            </w:r>
            <w:r w:rsidR="00D50716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A csoportok e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gy-egy jellegzetes jelenetet mutogatással, rajzban vagy szóban adnak elő társaiknak, akiknek rá kell jönniük, </w:t>
            </w:r>
            <w:r w:rsidR="00D50716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melyik történetről van szó. A tanóra második felében szintén kreatív feladattal találkoznak a résztvevők: rövid, (pl.: 4 soros) </w:t>
            </w:r>
            <w:r w:rsidR="00D50716"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 xml:space="preserve">kis versikét </w:t>
            </w:r>
            <w:r w:rsidR="00D50716"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lastRenderedPageBreak/>
              <w:t>kell írni</w:t>
            </w:r>
            <w:r w:rsidR="00D50716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uk, amely például a Lovagi játékok projektre, annak tevékenységeire, Mátyás királyra, saját </w:t>
            </w:r>
            <w:r w:rsidR="006D1300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kalandjaikra utal, és amely egy</w:t>
            </w:r>
            <w:r w:rsidR="00D50716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, a gyerekek által jól ismert dallamra elénekelhető. A csoportok így gyakorolhatják a korabeli énekmondók szerepét.</w:t>
            </w:r>
          </w:p>
          <w:p w14:paraId="51994B37" w14:textId="77777777" w:rsidR="00D50716" w:rsidRPr="00B149F3" w:rsidRDefault="00D50716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B38" w14:textId="77777777" w:rsidR="00D50716" w:rsidRPr="00B149F3" w:rsidRDefault="00D50716" w:rsidP="00B149F3">
            <w:pPr>
              <w:spacing w:before="60" w:line="288" w:lineRule="auto"/>
              <w:jc w:val="both"/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A tevékenységre 1 tanóra javasolt.</w:t>
            </w:r>
          </w:p>
          <w:p w14:paraId="51994B39" w14:textId="77777777" w:rsidR="00D50716" w:rsidRPr="00B149F3" w:rsidRDefault="00D50716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B3A" w14:textId="77777777" w:rsidR="00D50716" w:rsidRPr="00B149F3" w:rsidRDefault="00D50716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A szellemi p</w:t>
            </w:r>
            <w:r w:rsidR="00FC7561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róbát a </w:t>
            </w:r>
            <w:r w:rsidR="00FC7561"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fizikai kihívás</w:t>
            </w:r>
            <w:r w:rsidR="00FC7561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követi. A csapatok kipróbálják az „Adj király, katonát!” játékot. </w:t>
            </w:r>
            <w:r w:rsidR="00977DC7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A csapatok egymással szemben állnak, köztük néhány méter távolság van. A közös csoportba tartozó gyerekek megfogják egymás kezét. Az egyik csapatból kiáll egy képviselő, aki átkiabál a másik csoportnak:</w:t>
            </w:r>
          </w:p>
          <w:p w14:paraId="51994B3B" w14:textId="77777777" w:rsidR="00977DC7" w:rsidRPr="00B149F3" w:rsidRDefault="00977DC7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-Adj király, katonát!</w:t>
            </w:r>
          </w:p>
          <w:p w14:paraId="51994B3C" w14:textId="77777777" w:rsidR="00977DC7" w:rsidRPr="00B149F3" w:rsidRDefault="00977DC7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-Nem adok!</w:t>
            </w:r>
          </w:p>
          <w:p w14:paraId="51994B3D" w14:textId="77777777" w:rsidR="00977DC7" w:rsidRPr="00B149F3" w:rsidRDefault="00977DC7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- Ha nem adsz, szakítok!</w:t>
            </w:r>
          </w:p>
          <w:p w14:paraId="51994B3E" w14:textId="77777777" w:rsidR="00977DC7" w:rsidRPr="00B149F3" w:rsidRDefault="00977DC7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-Szakíts, ha bírsz!</w:t>
            </w:r>
          </w:p>
          <w:p w14:paraId="51994B3F" w14:textId="77777777" w:rsidR="00977DC7" w:rsidRPr="00B149F3" w:rsidRDefault="00977DC7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B40" w14:textId="77777777" w:rsidR="00977DC7" w:rsidRPr="00B149F3" w:rsidRDefault="00977DC7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A kisgyerek nekifut a szemben álló csapat „láncának”. Ha szét tudja szakítani, magával vihet egyet az „ellenfél” csapat tagjai közül. Ha fennakad a „láncon”, maga marad ott, beáll a csapatba. A játékot az eddig védekező csapat folytathatja. Az a csapat veszítette el a játékot, ahonnan elfogytak a csapattagok.</w:t>
            </w:r>
          </w:p>
          <w:p w14:paraId="51994B41" w14:textId="77777777" w:rsidR="00977DC7" w:rsidRPr="00B149F3" w:rsidRDefault="00977DC7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(A játéknak más variációja is lehetséges.)</w:t>
            </w:r>
          </w:p>
          <w:p w14:paraId="51994B42" w14:textId="77777777" w:rsidR="00977DC7" w:rsidRPr="00B149F3" w:rsidRDefault="00977DC7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B43" w14:textId="77777777" w:rsidR="00977DC7" w:rsidRPr="00B149F3" w:rsidRDefault="00975689" w:rsidP="00B149F3">
            <w:pPr>
              <w:spacing w:before="60" w:line="288" w:lineRule="auto"/>
              <w:jc w:val="both"/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Az „Adj király, katonát!” játékra 1 tanóra javasolt.</w:t>
            </w:r>
          </w:p>
          <w:p w14:paraId="51994B44" w14:textId="77777777" w:rsidR="008B19C5" w:rsidRPr="00B149F3" w:rsidRDefault="008B19C5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B45" w14:textId="77777777" w:rsidR="008B19C5" w:rsidRPr="00B149F3" w:rsidRDefault="008B19C5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A játékot követően befejezzük, kiegészítjük a projekt kezdetén megnyitott </w:t>
            </w: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TKM-táblázatot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.</w:t>
            </w:r>
            <w:r w:rsidR="00681342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Megbeszéljük a gyerekek</w:t>
            </w:r>
            <w:r w:rsidR="00F11BEB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kel, mi az, amit megtanultunk, elértük -e a projektünk elején kitűzött célokat, megtaláltuk -e a válaszokat a kérdéseinkre, amelyekre kíváncsiak voltunk. </w:t>
            </w:r>
            <w:r w:rsidR="007A4FD3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Összefoglaljuk projektünk eredményeit. Megnézz</w:t>
            </w:r>
            <w:r w:rsidR="001C6D5D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ük azt is, melyik csoport hány pontot gyűjtött össze a projekttevékenységek során, illetve mely területen volt a leghatékonyabb, esetleg miben lenne szükség fejlődésre. (</w:t>
            </w:r>
            <w:proofErr w:type="spellStart"/>
            <w:r w:rsidR="001C6D5D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ClassDojo</w:t>
            </w:r>
            <w:proofErr w:type="spellEnd"/>
            <w:r w:rsidR="001C6D5D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alkalmazás) </w:t>
            </w:r>
          </w:p>
          <w:p w14:paraId="51994B46" w14:textId="77777777" w:rsidR="007A4FD3" w:rsidRPr="00B149F3" w:rsidRDefault="007A4FD3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B47" w14:textId="77777777" w:rsidR="007A4FD3" w:rsidRPr="00B149F3" w:rsidRDefault="007A4FD3" w:rsidP="00B149F3">
            <w:pPr>
              <w:spacing w:before="60" w:line="288" w:lineRule="auto"/>
              <w:jc w:val="both"/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A tevékenységre 1 tanóra javasolt.</w:t>
            </w:r>
          </w:p>
          <w:p w14:paraId="51994B48" w14:textId="77777777" w:rsidR="001C6D5D" w:rsidRPr="00B149F3" w:rsidRDefault="001C6D5D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B49" w14:textId="77777777" w:rsidR="00CD0CAF" w:rsidRPr="00B149F3" w:rsidRDefault="001C6D5D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A </w:t>
            </w: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projekt lezárásának ünnepélyes része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következik. A gyerekek kiállták a próbákat, maguk is lovaggá váltak Mátyás király udvarában. A csapatok előadják a saját maguk által költött indulókat. </w:t>
            </w:r>
            <w:r w:rsidR="00CD0CAF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Játékos keretek között maguk is belépnek a lovagok sorába, elismerjük teljesítményüket.</w:t>
            </w:r>
          </w:p>
          <w:p w14:paraId="51994B4A" w14:textId="77777777" w:rsidR="00CD0CAF" w:rsidRPr="00B149F3" w:rsidRDefault="00CD0CAF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Ennek több módja lehet:</w:t>
            </w:r>
          </w:p>
          <w:p w14:paraId="51994B4B" w14:textId="77777777" w:rsidR="00CD0CAF" w:rsidRPr="00B149F3" w:rsidRDefault="00CD0CAF" w:rsidP="00B149F3">
            <w:pPr>
              <w:numPr>
                <w:ilvl w:val="0"/>
                <w:numId w:val="6"/>
              </w:num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lovagi oklevelet kapnak a gyerekek;</w:t>
            </w:r>
          </w:p>
          <w:p w14:paraId="51994B4C" w14:textId="77777777" w:rsidR="00CD0CAF" w:rsidRPr="00B149F3" w:rsidRDefault="00CD0CAF" w:rsidP="00B149F3">
            <w:pPr>
              <w:numPr>
                <w:ilvl w:val="0"/>
                <w:numId w:val="6"/>
              </w:num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lovagi köpönyeget terítünk a vállukra;</w:t>
            </w:r>
          </w:p>
          <w:p w14:paraId="51994B4D" w14:textId="77777777" w:rsidR="001C6D5D" w:rsidRPr="00B149F3" w:rsidRDefault="00CD0CAF" w:rsidP="00B149F3">
            <w:pPr>
              <w:numPr>
                <w:ilvl w:val="0"/>
                <w:numId w:val="6"/>
              </w:num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játék karddal lovaggá ütjük őket.</w:t>
            </w:r>
            <w:r w:rsidR="001C6D5D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(Csak a kreativitás szab határt.)</w:t>
            </w:r>
          </w:p>
          <w:p w14:paraId="51994B4E" w14:textId="77777777" w:rsidR="00CD0CAF" w:rsidRPr="00B149F3" w:rsidRDefault="00CD0CAF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B4F" w14:textId="77777777" w:rsidR="00CD0CAF" w:rsidRPr="00B149F3" w:rsidRDefault="00CD0CAF" w:rsidP="00B149F3">
            <w:pPr>
              <w:spacing w:before="60" w:line="288" w:lineRule="auto"/>
              <w:jc w:val="both"/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A tevékenységre 1 tanóra javasolt.</w:t>
            </w:r>
          </w:p>
          <w:p w14:paraId="51994B50" w14:textId="77777777" w:rsidR="00CD0CAF" w:rsidRPr="00B149F3" w:rsidRDefault="00CD0CAF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B51" w14:textId="77777777" w:rsidR="00CD0CAF" w:rsidRPr="00B149F3" w:rsidRDefault="00CD0CAF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A csapatok utolsó feladata </w:t>
            </w: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a krónika befejezése</w:t>
            </w:r>
            <w:r w:rsidR="00685FC2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. A gyerekek </w:t>
            </w:r>
            <w:proofErr w:type="spellStart"/>
            <w:r w:rsidR="00685FC2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összegezik</w:t>
            </w:r>
            <w:proofErr w:type="spellEnd"/>
            <w:r w:rsidR="00685FC2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az utolsó lovagi kalandjaikat. A krónikások személyes megjegyzést is tesznek arról, mi az, amit ők tanultak a projekt során, mi tetszett nekik legjobban, mi az, amiben önmaguk szerint a legtöbbet fejlődtek. </w:t>
            </w:r>
            <w:r w:rsidR="00D966F6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A krónika innentől kezdve megosztható másokkal. Mind a </w:t>
            </w:r>
            <w:proofErr w:type="spellStart"/>
            <w:r w:rsidR="00D966F6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Smilebox</w:t>
            </w:r>
            <w:proofErr w:type="spellEnd"/>
            <w:r w:rsidR="00D966F6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mind a </w:t>
            </w:r>
            <w:proofErr w:type="spellStart"/>
            <w:r w:rsidR="00D966F6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MadMagz</w:t>
            </w:r>
            <w:proofErr w:type="spellEnd"/>
            <w:r w:rsidR="00D966F6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alkalmazás lehetőséget nyújt erre. Így a krón</w:t>
            </w:r>
            <w:r w:rsidR="00716BE2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i</w:t>
            </w:r>
            <w:r w:rsidR="00D966F6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kások által elsajátított ismeretek, átélt élmények közkinccsé válhatnak, a modern technológia, az IKT eszközök alkalmazásának segítségével.</w:t>
            </w:r>
          </w:p>
          <w:p w14:paraId="51994B52" w14:textId="77777777" w:rsidR="00D966F6" w:rsidRPr="00B149F3" w:rsidRDefault="00D966F6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B53" w14:textId="77777777" w:rsidR="00D966F6" w:rsidRPr="00B149F3" w:rsidRDefault="00D966F6" w:rsidP="00B149F3">
            <w:pPr>
              <w:spacing w:before="60" w:line="288" w:lineRule="auto"/>
              <w:jc w:val="both"/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A tevékenységre 1 tanóra javasolt.</w:t>
            </w:r>
          </w:p>
          <w:p w14:paraId="51994B54" w14:textId="77777777" w:rsidR="00D966F6" w:rsidRPr="00B149F3" w:rsidRDefault="00D966F6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B55" w14:textId="77777777" w:rsidR="00D966F6" w:rsidRPr="00B149F3" w:rsidRDefault="00716BE2" w:rsidP="00B149F3">
            <w:pPr>
              <w:spacing w:before="60" w:line="288" w:lineRule="auto"/>
              <w:jc w:val="both"/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 xml:space="preserve">A projekt természetesen kisebb projektcéllal is elvégezhető. 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Ennek egy lehetséges felosztása</w:t>
            </w: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 xml:space="preserve"> (10 tanórára nézve):</w:t>
            </w:r>
          </w:p>
          <w:p w14:paraId="51994B56" w14:textId="77777777" w:rsidR="00716BE2" w:rsidRPr="00B149F3" w:rsidRDefault="00716BE2" w:rsidP="00B149F3">
            <w:pPr>
              <w:spacing w:before="60" w:line="288" w:lineRule="auto"/>
              <w:jc w:val="both"/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</w:pPr>
          </w:p>
          <w:p w14:paraId="51994B57" w14:textId="77777777" w:rsidR="00716BE2" w:rsidRPr="00B149F3" w:rsidRDefault="00716BE2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Gondolattérkép és TKM-táblázat elkészítése, csoportok kialakítása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</w:t>
            </w: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2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tanóra;</w:t>
            </w:r>
          </w:p>
          <w:p w14:paraId="51994B58" w14:textId="77777777" w:rsidR="00716BE2" w:rsidRPr="00B149F3" w:rsidRDefault="00716BE2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Mátyás-történetek feldolgozása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</w:t>
            </w: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2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tanóra</w:t>
            </w:r>
          </w:p>
          <w:p w14:paraId="51994B59" w14:textId="77777777" w:rsidR="00716BE2" w:rsidRPr="00B149F3" w:rsidRDefault="00716BE2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Krónika megírása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</w:t>
            </w: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2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tanóra</w:t>
            </w:r>
          </w:p>
          <w:p w14:paraId="51994B5A" w14:textId="77777777" w:rsidR="00716BE2" w:rsidRPr="00B149F3" w:rsidRDefault="00716BE2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Királyi vár vagy szereplők elkészítése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</w:t>
            </w: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2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tanóra</w:t>
            </w:r>
          </w:p>
          <w:p w14:paraId="51994B5B" w14:textId="77777777" w:rsidR="00716BE2" w:rsidRPr="00B149F3" w:rsidRDefault="00716BE2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„Adj király, katonát!” játék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</w:t>
            </w: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1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tanóra</w:t>
            </w:r>
          </w:p>
          <w:p w14:paraId="51994B5C" w14:textId="77777777" w:rsidR="00716BE2" w:rsidRPr="00B149F3" w:rsidRDefault="00716BE2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Lovaggá avatás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</w:t>
            </w:r>
            <w:r w:rsidRPr="00B149F3"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  <w:t>1</w:t>
            </w: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tanóra.</w:t>
            </w:r>
          </w:p>
          <w:p w14:paraId="51994B5D" w14:textId="77777777" w:rsidR="00716BE2" w:rsidRPr="00B149F3" w:rsidRDefault="00716BE2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  <w:p w14:paraId="51994B5E" w14:textId="77777777" w:rsidR="00716BE2" w:rsidRPr="00B149F3" w:rsidRDefault="00716BE2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A projekttevékenységek</w:t>
            </w:r>
            <w:r w:rsidR="00A83465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et, a gyerekek haladását folyamatosan segítjük visszajelzéseinkkel, értékeléssel. Ennek egyik lehetséges módja a </w:t>
            </w:r>
            <w:proofErr w:type="spellStart"/>
            <w:r w:rsidR="00A83465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ClassDojo</w:t>
            </w:r>
            <w:proofErr w:type="spellEnd"/>
            <w:r w:rsidR="00A83465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 xml:space="preserve"> alkalmazás (</w:t>
            </w:r>
            <w:hyperlink r:id="rId31" w:history="1">
              <w:r w:rsidR="00A83465" w:rsidRPr="00B149F3">
                <w:rPr>
                  <w:rStyle w:val="Hiperhivatkozs"/>
                  <w:rFonts w:ascii="Century Gothic" w:hAnsi="Century Gothic"/>
                  <w:sz w:val="20"/>
                  <w:szCs w:val="20"/>
                  <w:lang w:val="hu-HU"/>
                </w:rPr>
                <w:t>http://classdojo.com</w:t>
              </w:r>
            </w:hyperlink>
            <w:r w:rsidR="00A83465" w:rsidRPr="00B149F3"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  <w:t>), amelynek használatával minden projekttevékenységet, de a csapatok együttműködését is külön pontozhatunk, értékelhetünk.</w:t>
            </w:r>
          </w:p>
          <w:p w14:paraId="51994B5F" w14:textId="77777777" w:rsidR="0065748E" w:rsidRPr="00B149F3" w:rsidRDefault="0065748E" w:rsidP="00B149F3">
            <w:pPr>
              <w:spacing w:before="60" w:line="288" w:lineRule="auto"/>
              <w:jc w:val="both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</w:p>
        </w:tc>
        <w:bookmarkStart w:id="0" w:name="_GoBack"/>
        <w:bookmarkEnd w:id="0"/>
      </w:tr>
      <w:tr w:rsidR="006D2623" w:rsidRPr="00B149F3" w14:paraId="51994B62" w14:textId="77777777" w:rsidTr="00B149F3">
        <w:trPr>
          <w:trHeight w:val="418"/>
        </w:trPr>
        <w:tc>
          <w:tcPr>
            <w:tcW w:w="10485" w:type="dxa"/>
            <w:gridSpan w:val="3"/>
            <w:shd w:val="clear" w:color="auto" w:fill="auto"/>
          </w:tcPr>
          <w:p w14:paraId="51994B61" w14:textId="77777777" w:rsidR="006D2623" w:rsidRPr="00B149F3" w:rsidRDefault="006D2623" w:rsidP="00B149F3">
            <w:pPr>
              <w:spacing w:before="60" w:line="288" w:lineRule="auto"/>
              <w:rPr>
                <w:rFonts w:ascii="Century Gothic" w:hAnsi="Century Gothic"/>
                <w:bCs/>
                <w:color w:val="000000"/>
                <w:sz w:val="20"/>
                <w:lang w:val="hu-HU"/>
              </w:rPr>
            </w:pPr>
            <w:r w:rsidRPr="00B149F3">
              <w:rPr>
                <w:rFonts w:ascii="Century Gothic" w:hAnsi="Century Gothic"/>
                <w:b/>
                <w:bCs/>
                <w:color w:val="000000"/>
                <w:sz w:val="20"/>
                <w:lang w:val="hu-HU"/>
              </w:rPr>
              <w:lastRenderedPageBreak/>
              <w:t>Differenciált oktatás alkalmazása</w:t>
            </w:r>
          </w:p>
        </w:tc>
      </w:tr>
      <w:tr w:rsidR="00254058" w:rsidRPr="00B149F3" w14:paraId="51994B6A" w14:textId="77777777" w:rsidTr="00B149F3">
        <w:tc>
          <w:tcPr>
            <w:tcW w:w="288" w:type="dxa"/>
            <w:shd w:val="clear" w:color="auto" w:fill="auto"/>
          </w:tcPr>
          <w:p w14:paraId="51994B63" w14:textId="77777777" w:rsidR="006D2623" w:rsidRPr="00B149F3" w:rsidRDefault="006D2623" w:rsidP="00B149F3">
            <w:pPr>
              <w:spacing w:before="60" w:line="288" w:lineRule="auto"/>
              <w:rPr>
                <w:rFonts w:ascii="Century Gothic" w:hAnsi="Century Gothic"/>
                <w:bCs/>
                <w:color w:val="000000"/>
                <w:sz w:val="22"/>
                <w:lang w:val="hu-HU"/>
              </w:rPr>
            </w:pPr>
          </w:p>
        </w:tc>
        <w:tc>
          <w:tcPr>
            <w:tcW w:w="1872" w:type="dxa"/>
            <w:shd w:val="clear" w:color="auto" w:fill="auto"/>
          </w:tcPr>
          <w:p w14:paraId="51994B64" w14:textId="77777777" w:rsidR="006D2623" w:rsidRPr="00B149F3" w:rsidRDefault="006D2623" w:rsidP="00B149F3">
            <w:pPr>
              <w:spacing w:before="60" w:line="288" w:lineRule="auto"/>
              <w:rPr>
                <w:rFonts w:ascii="Century Gothic" w:hAnsi="Century Gothic"/>
                <w:b/>
                <w:bCs/>
                <w:color w:val="000000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b/>
                <w:bCs/>
                <w:color w:val="000000"/>
                <w:sz w:val="18"/>
                <w:szCs w:val="18"/>
                <w:lang w:val="hu-HU"/>
              </w:rPr>
              <w:t>Sajátos nevelési igényű tanulók</w:t>
            </w:r>
          </w:p>
          <w:p w14:paraId="51994B65" w14:textId="77777777" w:rsidR="006D2623" w:rsidRPr="00B149F3" w:rsidRDefault="006D2623" w:rsidP="00B149F3">
            <w:pPr>
              <w:spacing w:before="60" w:line="288" w:lineRule="auto"/>
              <w:rPr>
                <w:rFonts w:ascii="Century Gothic" w:hAnsi="Century Gothic"/>
                <w:b/>
                <w:bCs/>
                <w:color w:val="000000"/>
                <w:sz w:val="18"/>
                <w:szCs w:val="18"/>
                <w:lang w:val="hu-HU"/>
              </w:rPr>
            </w:pPr>
          </w:p>
        </w:tc>
        <w:tc>
          <w:tcPr>
            <w:tcW w:w="8325" w:type="dxa"/>
            <w:shd w:val="clear" w:color="auto" w:fill="auto"/>
          </w:tcPr>
          <w:p w14:paraId="51994B66" w14:textId="77777777" w:rsidR="007B58D3" w:rsidRPr="007B58D3" w:rsidRDefault="007B58D3" w:rsidP="007B58D3">
            <w:pPr>
              <w:pStyle w:val="Listaszerbekezds"/>
              <w:numPr>
                <w:ilvl w:val="0"/>
                <w:numId w:val="11"/>
              </w:numPr>
              <w:rPr>
                <w:rFonts w:ascii="Century Gothic" w:hAnsi="Century Gothic"/>
                <w:color w:val="000000"/>
                <w:sz w:val="18"/>
                <w:lang w:val="hu-HU"/>
              </w:rPr>
            </w:pPr>
            <w:proofErr w:type="spellStart"/>
            <w:r w:rsidRPr="007B58D3">
              <w:rPr>
                <w:rFonts w:ascii="Century Gothic" w:hAnsi="Century Gothic"/>
                <w:color w:val="000000"/>
                <w:sz w:val="18"/>
                <w:lang w:val="hu-HU"/>
              </w:rPr>
              <w:t>Dyslexiás</w:t>
            </w:r>
            <w:proofErr w:type="spellEnd"/>
            <w:r w:rsidRPr="007B58D3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gyermekeknek gondolattérkép készítése csak képekkel. A számukra hosszú szövegeket a jól olvasó gyerekek felolvassák társaiknak, ezzel is segítve az auditív tanulást, figyelemkoncentrációt.</w:t>
            </w:r>
          </w:p>
          <w:p w14:paraId="51994B67" w14:textId="77777777" w:rsidR="007B58D3" w:rsidRPr="007B58D3" w:rsidRDefault="007B58D3" w:rsidP="007B58D3">
            <w:pPr>
              <w:pStyle w:val="Listaszerbekezds"/>
              <w:numPr>
                <w:ilvl w:val="0"/>
                <w:numId w:val="11"/>
              </w:numPr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7B58D3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Az interjúk elkészítésénél kiemelt szerepet kaphatnak a </w:t>
            </w:r>
            <w:proofErr w:type="spellStart"/>
            <w:r w:rsidRPr="007B58D3">
              <w:rPr>
                <w:rFonts w:ascii="Century Gothic" w:hAnsi="Century Gothic"/>
                <w:color w:val="000000"/>
                <w:sz w:val="18"/>
                <w:lang w:val="hu-HU"/>
              </w:rPr>
              <w:t>gyengénlátó</w:t>
            </w:r>
            <w:proofErr w:type="spellEnd"/>
            <w:r w:rsidRPr="007B58D3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, </w:t>
            </w:r>
            <w:proofErr w:type="spellStart"/>
            <w:r w:rsidRPr="007B58D3">
              <w:rPr>
                <w:rFonts w:ascii="Century Gothic" w:hAnsi="Century Gothic"/>
                <w:color w:val="000000"/>
                <w:sz w:val="18"/>
                <w:lang w:val="hu-HU"/>
              </w:rPr>
              <w:t>dyslexiás</w:t>
            </w:r>
            <w:proofErr w:type="spellEnd"/>
            <w:r w:rsidRPr="007B58D3">
              <w:rPr>
                <w:rFonts w:ascii="Century Gothic" w:hAnsi="Century Gothic"/>
                <w:color w:val="000000"/>
                <w:sz w:val="18"/>
                <w:lang w:val="hu-HU"/>
              </w:rPr>
              <w:t>, mozgáskorlátozott gyermekek.</w:t>
            </w:r>
          </w:p>
          <w:p w14:paraId="51994B68" w14:textId="77777777" w:rsidR="007B58D3" w:rsidRPr="007B58D3" w:rsidRDefault="007B58D3" w:rsidP="007B58D3">
            <w:pPr>
              <w:pStyle w:val="Listaszerbekezds"/>
              <w:numPr>
                <w:ilvl w:val="0"/>
                <w:numId w:val="11"/>
              </w:numPr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7B58D3">
              <w:rPr>
                <w:rFonts w:ascii="Century Gothic" w:hAnsi="Century Gothic"/>
                <w:color w:val="000000"/>
                <w:sz w:val="18"/>
                <w:lang w:val="hu-HU"/>
              </w:rPr>
              <w:t>A finommozgásokat igénylő feladatoknál az ügyesebb gyerekek segítsenek társaiknak (például: várépítés, papírfigurák kivágása). Speciális eszközök igénybe vétele (például: speciális olló, fogást könnyítő vastagítások a ceruzán).</w:t>
            </w:r>
          </w:p>
          <w:p w14:paraId="51994B69" w14:textId="77777777" w:rsidR="006D2623" w:rsidRPr="007B58D3" w:rsidRDefault="007B58D3" w:rsidP="007B58D3">
            <w:pPr>
              <w:pStyle w:val="Listaszerbekezds"/>
              <w:numPr>
                <w:ilvl w:val="0"/>
                <w:numId w:val="11"/>
              </w:numPr>
              <w:spacing w:before="60" w:line="288" w:lineRule="auto"/>
              <w:rPr>
                <w:rFonts w:ascii="Century Gothic" w:hAnsi="Century Gothic"/>
                <w:color w:val="000000"/>
                <w:sz w:val="18"/>
                <w:szCs w:val="18"/>
                <w:lang w:val="hu-HU"/>
              </w:rPr>
            </w:pPr>
            <w:r w:rsidRPr="007B58D3">
              <w:rPr>
                <w:rFonts w:ascii="Century Gothic" w:hAnsi="Century Gothic"/>
                <w:color w:val="000000"/>
                <w:sz w:val="18"/>
                <w:lang w:val="hu-HU"/>
              </w:rPr>
              <w:t>A vizuális figyelem fejlesztése utasítás szerinti elemek kiválogatásával, irányított feladat adással.</w:t>
            </w:r>
          </w:p>
        </w:tc>
      </w:tr>
      <w:tr w:rsidR="00254058" w:rsidRPr="00B149F3" w14:paraId="51994B6F" w14:textId="77777777" w:rsidTr="00B149F3">
        <w:tc>
          <w:tcPr>
            <w:tcW w:w="288" w:type="dxa"/>
            <w:shd w:val="clear" w:color="auto" w:fill="auto"/>
          </w:tcPr>
          <w:p w14:paraId="51994B6B" w14:textId="77777777" w:rsidR="006D2623" w:rsidRPr="00B149F3" w:rsidRDefault="006D2623" w:rsidP="00B149F3">
            <w:pPr>
              <w:spacing w:before="60" w:line="288" w:lineRule="auto"/>
              <w:rPr>
                <w:rFonts w:ascii="Century Gothic" w:hAnsi="Century Gothic"/>
                <w:bCs/>
                <w:color w:val="000000"/>
                <w:sz w:val="22"/>
                <w:lang w:val="hu-HU"/>
              </w:rPr>
            </w:pPr>
          </w:p>
        </w:tc>
        <w:tc>
          <w:tcPr>
            <w:tcW w:w="1872" w:type="dxa"/>
            <w:shd w:val="clear" w:color="auto" w:fill="auto"/>
          </w:tcPr>
          <w:p w14:paraId="51994B6C" w14:textId="77777777" w:rsidR="006D2623" w:rsidRPr="00B149F3" w:rsidRDefault="006D2623" w:rsidP="00B149F3">
            <w:pPr>
              <w:spacing w:before="60" w:line="288" w:lineRule="auto"/>
              <w:rPr>
                <w:rFonts w:ascii="Century Gothic" w:hAnsi="Century Gothic"/>
                <w:b/>
                <w:bCs/>
                <w:color w:val="000000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b/>
                <w:bCs/>
                <w:color w:val="000000"/>
                <w:sz w:val="18"/>
                <w:szCs w:val="18"/>
                <w:lang w:val="hu-HU"/>
              </w:rPr>
              <w:t>Tehetséges</w:t>
            </w:r>
            <w:r w:rsidR="007B58D3">
              <w:rPr>
                <w:rFonts w:ascii="Century Gothic" w:hAnsi="Century Gothic"/>
                <w:b/>
                <w:bCs/>
                <w:color w:val="000000"/>
                <w:sz w:val="18"/>
                <w:szCs w:val="18"/>
                <w:lang w:val="hu-HU"/>
              </w:rPr>
              <w:t xml:space="preserve"> </w:t>
            </w:r>
            <w:r w:rsidRPr="00B149F3">
              <w:rPr>
                <w:rFonts w:ascii="Century Gothic" w:hAnsi="Century Gothic"/>
                <w:b/>
                <w:bCs/>
                <w:color w:val="000000"/>
                <w:sz w:val="18"/>
                <w:szCs w:val="18"/>
                <w:lang w:val="hu-HU"/>
              </w:rPr>
              <w:t>/</w:t>
            </w:r>
            <w:r w:rsidR="007B58D3">
              <w:rPr>
                <w:rFonts w:ascii="Century Gothic" w:hAnsi="Century Gothic"/>
                <w:b/>
                <w:bCs/>
                <w:color w:val="000000"/>
                <w:sz w:val="18"/>
                <w:szCs w:val="18"/>
                <w:lang w:val="hu-HU"/>
              </w:rPr>
              <w:t xml:space="preserve"> </w:t>
            </w:r>
            <w:r w:rsidRPr="00B149F3">
              <w:rPr>
                <w:rFonts w:ascii="Century Gothic" w:hAnsi="Century Gothic"/>
                <w:b/>
                <w:bCs/>
                <w:color w:val="000000"/>
                <w:sz w:val="18"/>
                <w:szCs w:val="18"/>
                <w:lang w:val="hu-HU"/>
              </w:rPr>
              <w:t xml:space="preserve">Különleges </w:t>
            </w:r>
            <w:r w:rsidRPr="00B149F3">
              <w:rPr>
                <w:rFonts w:ascii="Century Gothic" w:hAnsi="Century Gothic"/>
                <w:b/>
                <w:bCs/>
                <w:color w:val="000000"/>
                <w:sz w:val="18"/>
                <w:szCs w:val="18"/>
                <w:lang w:val="hu-HU"/>
              </w:rPr>
              <w:lastRenderedPageBreak/>
              <w:t>képességű tanulók</w:t>
            </w:r>
          </w:p>
        </w:tc>
        <w:tc>
          <w:tcPr>
            <w:tcW w:w="8325" w:type="dxa"/>
            <w:shd w:val="clear" w:color="auto" w:fill="auto"/>
          </w:tcPr>
          <w:p w14:paraId="51994B6D" w14:textId="77777777" w:rsidR="007B58D3" w:rsidRPr="007B58D3" w:rsidRDefault="007B58D3" w:rsidP="007B58D3">
            <w:pPr>
              <w:pStyle w:val="Listaszerbekezds"/>
              <w:numPr>
                <w:ilvl w:val="0"/>
                <w:numId w:val="11"/>
              </w:numPr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7B58D3">
              <w:rPr>
                <w:rFonts w:ascii="Century Gothic" w:hAnsi="Century Gothic"/>
                <w:color w:val="000000"/>
                <w:sz w:val="18"/>
                <w:lang w:val="hu-HU"/>
              </w:rPr>
              <w:lastRenderedPageBreak/>
              <w:t>Kreatív, varrni (esetleg géppel) tudó gyermekek irányítsák a jelmezkészítés folyamatát. Az ügyesebbek megtaníthatják társaikat is bánni a varrógéppel.</w:t>
            </w:r>
          </w:p>
          <w:p w14:paraId="51994B6E" w14:textId="77777777" w:rsidR="006D2623" w:rsidRPr="00B149F3" w:rsidRDefault="007B58D3" w:rsidP="007B58D3">
            <w:pPr>
              <w:pStyle w:val="Listaszerbekezds"/>
              <w:numPr>
                <w:ilvl w:val="0"/>
                <w:numId w:val="11"/>
              </w:numPr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7B58D3">
              <w:rPr>
                <w:rFonts w:ascii="Century Gothic" w:hAnsi="Century Gothic"/>
                <w:color w:val="000000"/>
                <w:sz w:val="18"/>
                <w:lang w:val="hu-HU"/>
              </w:rPr>
              <w:lastRenderedPageBreak/>
              <w:t>Válasszanak a feladatokban megadott mesékből, és azokat is használják fel a projekt során. (Lásd: 2. feladat után)</w:t>
            </w:r>
          </w:p>
        </w:tc>
      </w:tr>
    </w:tbl>
    <w:p w14:paraId="51994B70" w14:textId="77777777" w:rsidR="006D2623" w:rsidRDefault="006D2623" w:rsidP="00993E61">
      <w:pPr>
        <w:rPr>
          <w:lang w:val="hu-HU"/>
        </w:rPr>
      </w:pPr>
    </w:p>
    <w:p w14:paraId="51994B71" w14:textId="77777777" w:rsidR="00B149F3" w:rsidRDefault="00B149F3">
      <w:pPr>
        <w:rPr>
          <w:rFonts w:ascii="Calibri" w:hAnsi="Calibri"/>
          <w:b/>
          <w:bCs/>
          <w:sz w:val="20"/>
          <w:lang w:val="hu-HU"/>
        </w:rPr>
      </w:pPr>
      <w:r>
        <w:rPr>
          <w:rFonts w:ascii="Calibri" w:hAnsi="Calibri"/>
          <w:b/>
          <w:bCs/>
          <w:sz w:val="20"/>
          <w:lang w:val="hu-HU"/>
        </w:rPr>
        <w:br w:type="page"/>
      </w:r>
    </w:p>
    <w:p w14:paraId="51994B72" w14:textId="77777777" w:rsidR="006D2623" w:rsidRDefault="006D2623" w:rsidP="00B149F3">
      <w:pPr>
        <w:pStyle w:val="DTHCm2"/>
      </w:pPr>
      <w:r w:rsidRPr="00B149F3">
        <w:lastRenderedPageBreak/>
        <w:t>A projekt részletei</w:t>
      </w:r>
    </w:p>
    <w:tbl>
      <w:tblPr>
        <w:tblW w:w="10485" w:type="dxa"/>
        <w:tblBorders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485"/>
      </w:tblGrid>
      <w:tr w:rsidR="004E39F6" w:rsidRPr="00B149F3" w14:paraId="51994B74" w14:textId="77777777" w:rsidTr="00B149F3">
        <w:tc>
          <w:tcPr>
            <w:tcW w:w="10485" w:type="dxa"/>
            <w:shd w:val="clear" w:color="auto" w:fill="auto"/>
          </w:tcPr>
          <w:p w14:paraId="51994B73" w14:textId="77777777" w:rsidR="004E39F6" w:rsidRPr="00B149F3" w:rsidRDefault="004E39F6" w:rsidP="00B149F3">
            <w:pPr>
              <w:spacing w:before="60" w:line="288" w:lineRule="auto"/>
              <w:rPr>
                <w:rFonts w:ascii="Century Gothic" w:hAnsi="Century Gothic"/>
                <w:b/>
                <w:bCs/>
                <w:color w:val="000000"/>
                <w:sz w:val="20"/>
                <w:szCs w:val="20"/>
                <w:lang w:val="hu-HU" w:bidi="he-IL"/>
              </w:rPr>
            </w:pPr>
            <w:r w:rsidRPr="00B149F3">
              <w:rPr>
                <w:rFonts w:ascii="Century Gothic" w:hAnsi="Century Gothic"/>
                <w:b/>
                <w:bCs/>
                <w:color w:val="000000"/>
                <w:sz w:val="20"/>
                <w:lang w:val="hu-HU"/>
              </w:rPr>
              <w:t>Szükséges készségek</w:t>
            </w:r>
          </w:p>
        </w:tc>
      </w:tr>
      <w:tr w:rsidR="004E39F6" w:rsidRPr="00B149F3" w14:paraId="51994B81" w14:textId="77777777" w:rsidTr="00B149F3">
        <w:tc>
          <w:tcPr>
            <w:tcW w:w="10485" w:type="dxa"/>
            <w:shd w:val="clear" w:color="auto" w:fill="auto"/>
          </w:tcPr>
          <w:p w14:paraId="51994B75" w14:textId="77777777" w:rsidR="004E39F6" w:rsidRPr="00B149F3" w:rsidRDefault="00766029" w:rsidP="00B149F3">
            <w:pPr>
              <w:spacing w:before="60" w:line="288" w:lineRule="auto"/>
              <w:rPr>
                <w:rFonts w:ascii="Century Gothic" w:hAnsi="Century Gothic"/>
                <w:b/>
                <w:color w:val="000000"/>
                <w:sz w:val="18"/>
                <w:lang w:val="hu-HU"/>
              </w:rPr>
            </w:pPr>
            <w:r w:rsidRPr="00B149F3">
              <w:rPr>
                <w:rFonts w:ascii="Century Gothic" w:hAnsi="Century Gothic"/>
                <w:b/>
                <w:color w:val="000000"/>
                <w:sz w:val="18"/>
                <w:lang w:val="hu-HU"/>
              </w:rPr>
              <w:t>Anyanyelvi kommunikáció:</w:t>
            </w:r>
          </w:p>
          <w:p w14:paraId="51994B76" w14:textId="77777777" w:rsidR="00494050" w:rsidRPr="00B149F3" w:rsidRDefault="00494050" w:rsidP="00B149F3">
            <w:pPr>
              <w:spacing w:before="60" w:line="288" w:lineRule="auto"/>
              <w:rPr>
                <w:rFonts w:ascii="Century Gothic" w:hAnsi="Century Gothic"/>
                <w:color w:val="000000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18"/>
                <w:szCs w:val="18"/>
                <w:lang w:val="hu-HU"/>
              </w:rPr>
              <w:t>A mes</w:t>
            </w:r>
            <w:r w:rsidR="00775A75" w:rsidRPr="00B149F3">
              <w:rPr>
                <w:rFonts w:ascii="Century Gothic" w:hAnsi="Century Gothic"/>
                <w:color w:val="000000"/>
                <w:sz w:val="18"/>
                <w:szCs w:val="18"/>
                <w:lang w:val="hu-HU"/>
              </w:rPr>
              <w:t>e fogalmának ismerete</w:t>
            </w:r>
            <w:r w:rsidRPr="00B149F3">
              <w:rPr>
                <w:rFonts w:ascii="Century Gothic" w:hAnsi="Century Gothic"/>
                <w:color w:val="000000"/>
                <w:sz w:val="18"/>
                <w:szCs w:val="18"/>
                <w:lang w:val="hu-HU"/>
              </w:rPr>
              <w:t>;</w:t>
            </w:r>
          </w:p>
          <w:p w14:paraId="51994B77" w14:textId="77777777" w:rsidR="00494050" w:rsidRPr="00B149F3" w:rsidRDefault="00775A75" w:rsidP="00B149F3">
            <w:pPr>
              <w:spacing w:before="60" w:line="288" w:lineRule="auto"/>
              <w:rPr>
                <w:rFonts w:ascii="Century Gothic" w:hAnsi="Century Gothic"/>
                <w:color w:val="000000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18"/>
                <w:szCs w:val="18"/>
                <w:lang w:val="hu-HU"/>
              </w:rPr>
              <w:t>A népmese fogalmának ismerete</w:t>
            </w:r>
            <w:r w:rsidR="00494050" w:rsidRPr="00B149F3">
              <w:rPr>
                <w:rFonts w:ascii="Century Gothic" w:hAnsi="Century Gothic"/>
                <w:color w:val="000000"/>
                <w:sz w:val="18"/>
                <w:szCs w:val="18"/>
                <w:lang w:val="hu-HU"/>
              </w:rPr>
              <w:t>;</w:t>
            </w:r>
          </w:p>
          <w:p w14:paraId="51994B78" w14:textId="77777777" w:rsidR="00494050" w:rsidRPr="00B149F3" w:rsidRDefault="00494050" w:rsidP="00B149F3">
            <w:pPr>
              <w:spacing w:before="60" w:line="288" w:lineRule="auto"/>
              <w:rPr>
                <w:rFonts w:ascii="Century Gothic" w:hAnsi="Century Gothic"/>
                <w:color w:val="000000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18"/>
                <w:szCs w:val="18"/>
                <w:lang w:val="hu-HU"/>
              </w:rPr>
              <w:t>Jellegzetes mesehősök, szereplők ismerete;</w:t>
            </w:r>
          </w:p>
          <w:p w14:paraId="51994B79" w14:textId="77777777" w:rsidR="00766029" w:rsidRPr="00B149F3" w:rsidRDefault="00766029" w:rsidP="00B149F3">
            <w:pPr>
              <w:spacing w:before="60" w:line="288" w:lineRule="auto"/>
              <w:rPr>
                <w:rFonts w:ascii="Century Gothic" w:hAnsi="Century Gothic"/>
                <w:color w:val="000000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18"/>
                <w:szCs w:val="18"/>
                <w:lang w:val="hu-HU"/>
              </w:rPr>
              <w:t>Jellegzetes mesei fordulatok ismerete;</w:t>
            </w:r>
          </w:p>
          <w:p w14:paraId="51994B7A" w14:textId="77777777" w:rsidR="00494050" w:rsidRPr="00B149F3" w:rsidRDefault="00766029" w:rsidP="00B149F3">
            <w:pPr>
              <w:spacing w:before="60" w:line="288" w:lineRule="auto"/>
              <w:rPr>
                <w:rFonts w:ascii="Century Gothic" w:hAnsi="Century Gothic"/>
                <w:color w:val="000000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18"/>
                <w:szCs w:val="18"/>
                <w:lang w:val="hu-HU"/>
              </w:rPr>
              <w:t>A nyelvre és az írott nyelvre, az olvasásra vonatkozó, a gyermekek életkorának megfelelő ismeretek megléte;</w:t>
            </w:r>
          </w:p>
          <w:p w14:paraId="51994B7B" w14:textId="77777777" w:rsidR="00766029" w:rsidRPr="00B149F3" w:rsidRDefault="00775A75" w:rsidP="00B149F3">
            <w:pPr>
              <w:spacing w:before="60" w:line="288" w:lineRule="auto"/>
              <w:rPr>
                <w:rFonts w:ascii="Century Gothic" w:hAnsi="Century Gothic"/>
                <w:color w:val="000000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18"/>
                <w:szCs w:val="18"/>
                <w:lang w:val="hu-HU"/>
              </w:rPr>
              <w:t>Írásbeli szövegalkotási készség: a gyermekek gondolataikat, véleményüket képesek néhány összefüggő mondatban kifejezni;</w:t>
            </w:r>
          </w:p>
          <w:p w14:paraId="51994B7C" w14:textId="77777777" w:rsidR="004E10CC" w:rsidRPr="00B149F3" w:rsidRDefault="004E10CC" w:rsidP="00B149F3">
            <w:pPr>
              <w:spacing w:before="60" w:line="288" w:lineRule="auto"/>
              <w:rPr>
                <w:rFonts w:ascii="Century Gothic" w:hAnsi="Century Gothic"/>
                <w:color w:val="000000"/>
                <w:sz w:val="18"/>
                <w:szCs w:val="18"/>
                <w:lang w:val="hu-HU"/>
              </w:rPr>
            </w:pPr>
          </w:p>
          <w:p w14:paraId="51994B7D" w14:textId="77777777" w:rsidR="00766029" w:rsidRPr="00B149F3" w:rsidRDefault="00766029" w:rsidP="00B149F3">
            <w:pPr>
              <w:spacing w:before="60" w:line="288" w:lineRule="auto"/>
              <w:rPr>
                <w:rFonts w:ascii="Century Gothic" w:hAnsi="Century Gothic"/>
                <w:color w:val="000000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18"/>
                <w:szCs w:val="18"/>
                <w:lang w:val="hu-HU"/>
              </w:rPr>
              <w:t>Együttműködési készség a társakkal;</w:t>
            </w:r>
          </w:p>
          <w:p w14:paraId="51994B7E" w14:textId="77777777" w:rsidR="000F099C" w:rsidRPr="00B149F3" w:rsidRDefault="00350CD6" w:rsidP="00B149F3">
            <w:pPr>
              <w:spacing w:before="60" w:line="288" w:lineRule="auto"/>
              <w:rPr>
                <w:rFonts w:ascii="Century Gothic" w:hAnsi="Century Gothic"/>
                <w:color w:val="000000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18"/>
                <w:szCs w:val="18"/>
                <w:lang w:val="hu-HU"/>
              </w:rPr>
              <w:t>Technika és Rajz órákon szükséges eszközök biztonságos használata;</w:t>
            </w:r>
          </w:p>
          <w:p w14:paraId="51994B7F" w14:textId="77777777" w:rsidR="004E10CC" w:rsidRPr="00B149F3" w:rsidRDefault="000F099C" w:rsidP="00B149F3">
            <w:pPr>
              <w:spacing w:before="60" w:line="288" w:lineRule="auto"/>
              <w:rPr>
                <w:rFonts w:ascii="Century Gothic" w:hAnsi="Century Gothic"/>
                <w:color w:val="000000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18"/>
                <w:szCs w:val="18"/>
                <w:lang w:val="hu-HU"/>
              </w:rPr>
              <w:t>Tapasztalat ügyességi csapatversenyekben;</w:t>
            </w:r>
          </w:p>
          <w:p w14:paraId="51994B80" w14:textId="77777777" w:rsidR="00766029" w:rsidRPr="00B149F3" w:rsidRDefault="004E10CC" w:rsidP="00B149F3">
            <w:pPr>
              <w:spacing w:before="60" w:line="288" w:lineRule="auto"/>
              <w:rPr>
                <w:rFonts w:ascii="Century Gothic" w:hAnsi="Century Gothic"/>
                <w:color w:val="000000"/>
                <w:sz w:val="20"/>
                <w:lang w:val="hu-HU"/>
              </w:rPr>
            </w:pPr>
            <w:r w:rsidRPr="00B149F3">
              <w:rPr>
                <w:rFonts w:ascii="Century Gothic" w:hAnsi="Century Gothic"/>
                <w:color w:val="000000"/>
                <w:sz w:val="18"/>
                <w:szCs w:val="18"/>
                <w:lang w:val="hu-HU"/>
              </w:rPr>
              <w:t>A tanulók képesek</w:t>
            </w:r>
            <w:r w:rsidR="00980139" w:rsidRPr="00B149F3">
              <w:rPr>
                <w:rFonts w:ascii="Century Gothic" w:hAnsi="Century Gothic"/>
                <w:color w:val="000000"/>
                <w:sz w:val="18"/>
                <w:szCs w:val="18"/>
                <w:lang w:val="hu-HU"/>
              </w:rPr>
              <w:t xml:space="preserve"> a</w:t>
            </w:r>
            <w:r w:rsidRPr="00B149F3">
              <w:rPr>
                <w:rFonts w:ascii="Century Gothic" w:hAnsi="Century Gothic"/>
                <w:color w:val="000000"/>
                <w:sz w:val="18"/>
                <w:szCs w:val="18"/>
                <w:lang w:val="hu-HU"/>
              </w:rPr>
              <w:t xml:space="preserve"> figyelmes zenehallgatásra;</w:t>
            </w:r>
            <w:r w:rsidR="00350CD6" w:rsidRPr="00B149F3">
              <w:rPr>
                <w:rFonts w:ascii="Century Gothic" w:hAnsi="Century Gothic"/>
                <w:color w:val="000000"/>
                <w:sz w:val="20"/>
                <w:lang w:val="hu-HU"/>
              </w:rPr>
              <w:t xml:space="preserve"> </w:t>
            </w:r>
          </w:p>
        </w:tc>
      </w:tr>
      <w:tr w:rsidR="004E39F6" w:rsidRPr="00B149F3" w14:paraId="51994B83" w14:textId="77777777" w:rsidTr="00B149F3">
        <w:trPr>
          <w:trHeight w:val="305"/>
        </w:trPr>
        <w:tc>
          <w:tcPr>
            <w:tcW w:w="10485" w:type="dxa"/>
            <w:shd w:val="clear" w:color="auto" w:fill="auto"/>
          </w:tcPr>
          <w:p w14:paraId="51994B82" w14:textId="77777777" w:rsidR="004E39F6" w:rsidRPr="00B149F3" w:rsidRDefault="004E39F6" w:rsidP="00B149F3">
            <w:pPr>
              <w:spacing w:before="60" w:line="288" w:lineRule="auto"/>
              <w:rPr>
                <w:rFonts w:ascii="Century Gothic" w:hAnsi="Century Gothic"/>
                <w:b/>
                <w:color w:val="000000"/>
                <w:sz w:val="22"/>
                <w:szCs w:val="20"/>
                <w:lang w:val="hu-HU" w:bidi="he-IL"/>
              </w:rPr>
            </w:pPr>
            <w:r w:rsidRPr="00B149F3">
              <w:rPr>
                <w:rFonts w:ascii="Century Gothic" w:hAnsi="Century Gothic"/>
                <w:b/>
                <w:bCs/>
                <w:color w:val="000000"/>
                <w:sz w:val="20"/>
                <w:lang w:val="hu-HU"/>
              </w:rPr>
              <w:t>A projekthez szükséges anyagok és eszközök</w:t>
            </w:r>
          </w:p>
        </w:tc>
      </w:tr>
      <w:tr w:rsidR="004E39F6" w:rsidRPr="00B149F3" w14:paraId="51994B89" w14:textId="77777777" w:rsidTr="00B149F3">
        <w:tc>
          <w:tcPr>
            <w:tcW w:w="10485" w:type="dxa"/>
            <w:shd w:val="clear" w:color="auto" w:fill="auto"/>
          </w:tcPr>
          <w:p w14:paraId="51994B84" w14:textId="77777777" w:rsidR="004E39F6" w:rsidRPr="00B149F3" w:rsidRDefault="004E39F6" w:rsidP="00B149F3">
            <w:pPr>
              <w:spacing w:before="60" w:line="288" w:lineRule="auto"/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 xml:space="preserve">Technológia – Hardver </w:t>
            </w:r>
          </w:p>
          <w:p w14:paraId="51994B85" w14:textId="77777777" w:rsidR="008302FD" w:rsidRPr="00B149F3" w:rsidRDefault="00191844" w:rsidP="00B149F3">
            <w:pPr>
              <w:numPr>
                <w:ilvl w:val="0"/>
                <w:numId w:val="8"/>
              </w:numPr>
              <w:spacing w:before="60" w:line="288" w:lineRule="auto"/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>digitális fényképezőgép;</w:t>
            </w:r>
          </w:p>
          <w:p w14:paraId="51994B86" w14:textId="77777777" w:rsidR="00191844" w:rsidRPr="00B149F3" w:rsidRDefault="00191844" w:rsidP="00B149F3">
            <w:pPr>
              <w:numPr>
                <w:ilvl w:val="0"/>
                <w:numId w:val="8"/>
              </w:numPr>
              <w:spacing w:before="60" w:line="288" w:lineRule="auto"/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>számítógép/laptop a pedagógusnak;</w:t>
            </w:r>
          </w:p>
          <w:p w14:paraId="51994B87" w14:textId="77777777" w:rsidR="00191844" w:rsidRPr="00B149F3" w:rsidRDefault="00191844" w:rsidP="00B149F3">
            <w:pPr>
              <w:numPr>
                <w:ilvl w:val="0"/>
                <w:numId w:val="8"/>
              </w:numPr>
              <w:spacing w:before="60" w:line="288" w:lineRule="auto"/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>számítógépek/tabletek a gyerekeknek;</w:t>
            </w:r>
          </w:p>
          <w:p w14:paraId="51994B88" w14:textId="77777777" w:rsidR="00191844" w:rsidRPr="00B149F3" w:rsidRDefault="006D1300" w:rsidP="00B149F3">
            <w:pPr>
              <w:numPr>
                <w:ilvl w:val="0"/>
                <w:numId w:val="8"/>
              </w:numPr>
              <w:spacing w:before="60" w:line="288" w:lineRule="auto"/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 xml:space="preserve">projektor, </w:t>
            </w:r>
            <w:r w:rsidR="00191844" w:rsidRPr="00B149F3"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>interaktív tábla</w:t>
            </w:r>
            <w:r w:rsidRPr="00B149F3"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 xml:space="preserve"> (</w:t>
            </w:r>
            <w:r w:rsidR="00191844" w:rsidRPr="00B149F3"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>interaktív tábla hiánya esetén fehér vászon, amire kivetíthetjük, amit szeretnénk</w:t>
            </w:r>
            <w:r w:rsidRPr="00B149F3"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>)</w:t>
            </w:r>
          </w:p>
        </w:tc>
      </w:tr>
      <w:tr w:rsidR="006D2623" w:rsidRPr="00B149F3" w14:paraId="51994B93" w14:textId="77777777" w:rsidTr="00B149F3">
        <w:tc>
          <w:tcPr>
            <w:tcW w:w="10485" w:type="dxa"/>
            <w:shd w:val="clear" w:color="auto" w:fill="auto"/>
          </w:tcPr>
          <w:p w14:paraId="51994B8A" w14:textId="77777777" w:rsidR="006D2623" w:rsidRPr="00B149F3" w:rsidRDefault="006D2623" w:rsidP="00B149F3">
            <w:pPr>
              <w:spacing w:before="60" w:line="288" w:lineRule="auto"/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>Technológia – Szoftver</w:t>
            </w:r>
          </w:p>
          <w:p w14:paraId="51994B8B" w14:textId="77777777" w:rsidR="00454AF0" w:rsidRPr="00B149F3" w:rsidRDefault="00454AF0" w:rsidP="00B149F3">
            <w:pPr>
              <w:numPr>
                <w:ilvl w:val="0"/>
                <w:numId w:val="9"/>
              </w:num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Popplet (</w:t>
            </w:r>
            <w:hyperlink r:id="rId32" w:history="1">
              <w:r w:rsidRPr="00B149F3">
                <w:rPr>
                  <w:rStyle w:val="Hiperhivatkozs"/>
                  <w:rFonts w:ascii="Century Gothic" w:hAnsi="Century Gothic"/>
                  <w:sz w:val="18"/>
                  <w:szCs w:val="18"/>
                  <w:lang w:val="hu-HU"/>
                </w:rPr>
                <w:t>http://www.popplet.com</w:t>
              </w:r>
            </w:hyperlink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);</w:t>
            </w:r>
          </w:p>
          <w:p w14:paraId="51994B8C" w14:textId="77777777" w:rsidR="00454AF0" w:rsidRPr="00B149F3" w:rsidRDefault="00454AF0" w:rsidP="00B149F3">
            <w:pPr>
              <w:numPr>
                <w:ilvl w:val="0"/>
                <w:numId w:val="9"/>
              </w:num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bubbl.us (</w:t>
            </w:r>
            <w:hyperlink r:id="rId33" w:history="1">
              <w:r w:rsidRPr="00B149F3">
                <w:rPr>
                  <w:rStyle w:val="Hiperhivatkozs"/>
                  <w:rFonts w:ascii="Century Gothic" w:hAnsi="Century Gothic"/>
                  <w:sz w:val="18"/>
                  <w:szCs w:val="18"/>
                  <w:lang w:val="hu-HU"/>
                </w:rPr>
                <w:t>http://www.bubbl.us</w:t>
              </w:r>
            </w:hyperlink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);</w:t>
            </w:r>
          </w:p>
          <w:p w14:paraId="51994B8D" w14:textId="77777777" w:rsidR="00454AF0" w:rsidRPr="00B149F3" w:rsidRDefault="00454AF0" w:rsidP="00B149F3">
            <w:pPr>
              <w:numPr>
                <w:ilvl w:val="0"/>
                <w:numId w:val="9"/>
              </w:num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proofErr w:type="spellStart"/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ClassDojo</w:t>
            </w:r>
            <w:proofErr w:type="spellEnd"/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(</w:t>
            </w:r>
            <w:hyperlink r:id="rId34" w:history="1">
              <w:r w:rsidRPr="00B149F3">
                <w:rPr>
                  <w:rStyle w:val="Hiperhivatkozs"/>
                  <w:rFonts w:ascii="Century Gothic" w:hAnsi="Century Gothic"/>
                  <w:sz w:val="18"/>
                  <w:szCs w:val="18"/>
                  <w:lang w:val="hu-HU"/>
                </w:rPr>
                <w:t>http://classdojo.com</w:t>
              </w:r>
            </w:hyperlink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);</w:t>
            </w:r>
          </w:p>
          <w:p w14:paraId="6C7F7940" w14:textId="46D823F9" w:rsidR="00C961B0" w:rsidRDefault="00C961B0" w:rsidP="00B149F3">
            <w:pPr>
              <w:numPr>
                <w:ilvl w:val="0"/>
                <w:numId w:val="9"/>
              </w:num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proofErr w:type="spellStart"/>
            <w:r w:rsidRPr="00C961B0">
              <w:rPr>
                <w:rFonts w:ascii="Century Gothic" w:hAnsi="Century Gothic"/>
                <w:sz w:val="18"/>
                <w:szCs w:val="18"/>
                <w:lang w:val="hu-HU"/>
              </w:rPr>
              <w:t>Wakelet</w:t>
            </w:r>
            <w:proofErr w:type="spellEnd"/>
            <w:r w:rsidRPr="00C961B0">
              <w:rPr>
                <w:rFonts w:ascii="Century Gothic" w:hAnsi="Century Gothic"/>
                <w:sz w:val="18"/>
                <w:szCs w:val="18"/>
                <w:lang w:val="hu-HU"/>
              </w:rPr>
              <w:t xml:space="preserve"> (</w:t>
            </w:r>
            <w:hyperlink r:id="rId35" w:history="1">
              <w:r w:rsidRPr="00E8097D">
                <w:rPr>
                  <w:rStyle w:val="Hiperhivatkozs"/>
                  <w:rFonts w:ascii="Century Gothic" w:hAnsi="Century Gothic"/>
                  <w:sz w:val="18"/>
                  <w:szCs w:val="18"/>
                  <w:lang w:val="hu-HU"/>
                </w:rPr>
                <w:t>https://wakelet.com/</w:t>
              </w:r>
            </w:hyperlink>
            <w:r w:rsidRPr="00C961B0">
              <w:rPr>
                <w:rFonts w:ascii="Century Gothic" w:hAnsi="Century Gothic"/>
                <w:sz w:val="18"/>
                <w:szCs w:val="18"/>
                <w:lang w:val="hu-HU"/>
              </w:rPr>
              <w:t>)</w:t>
            </w:r>
          </w:p>
          <w:p w14:paraId="51994B8F" w14:textId="633111A9" w:rsidR="00454AF0" w:rsidRPr="00B149F3" w:rsidRDefault="00EF7E9F" w:rsidP="00B149F3">
            <w:pPr>
              <w:numPr>
                <w:ilvl w:val="0"/>
                <w:numId w:val="9"/>
              </w:num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proofErr w:type="spellStart"/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Madmagz</w:t>
            </w:r>
            <w:proofErr w:type="spellEnd"/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 xml:space="preserve"> (</w:t>
            </w:r>
            <w:hyperlink r:id="rId36" w:history="1">
              <w:r w:rsidRPr="00B149F3">
                <w:rPr>
                  <w:rStyle w:val="Hiperhivatkozs"/>
                  <w:rFonts w:ascii="Century Gothic" w:hAnsi="Century Gothic"/>
                  <w:sz w:val="18"/>
                  <w:szCs w:val="18"/>
                  <w:lang w:val="hu-HU"/>
                </w:rPr>
                <w:t>http://madmagz.com</w:t>
              </w:r>
            </w:hyperlink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);</w:t>
            </w:r>
          </w:p>
          <w:p w14:paraId="51994B90" w14:textId="0C8E94DB" w:rsidR="00EF7E9F" w:rsidRDefault="00C961B0" w:rsidP="00B149F3">
            <w:pPr>
              <w:numPr>
                <w:ilvl w:val="0"/>
                <w:numId w:val="9"/>
              </w:num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proofErr w:type="spellStart"/>
            <w:r w:rsidRPr="00C961B0">
              <w:rPr>
                <w:rFonts w:ascii="Century Gothic" w:hAnsi="Century Gothic"/>
                <w:sz w:val="18"/>
                <w:szCs w:val="18"/>
                <w:lang w:val="hu-HU"/>
              </w:rPr>
              <w:t>Teammaker</w:t>
            </w:r>
            <w:proofErr w:type="spellEnd"/>
            <w:r w:rsidRPr="00C961B0">
              <w:rPr>
                <w:rFonts w:ascii="Century Gothic" w:hAnsi="Century Gothic"/>
                <w:sz w:val="18"/>
                <w:szCs w:val="18"/>
                <w:lang w:val="hu-HU"/>
              </w:rPr>
              <w:t xml:space="preserve">: </w:t>
            </w:r>
            <w:hyperlink r:id="rId37" w:history="1">
              <w:r w:rsidRPr="00E8097D">
                <w:rPr>
                  <w:rStyle w:val="Hiperhivatkozs"/>
                  <w:rFonts w:ascii="Century Gothic" w:hAnsi="Century Gothic"/>
                  <w:sz w:val="18"/>
                  <w:szCs w:val="18"/>
                  <w:lang w:val="hu-HU"/>
                </w:rPr>
                <w:t>http://chir.ag/projects/team-maker/</w:t>
              </w:r>
            </w:hyperlink>
            <w:r w:rsidR="00EF7E9F" w:rsidRPr="00C961B0">
              <w:rPr>
                <w:rFonts w:ascii="Century Gothic" w:hAnsi="Century Gothic"/>
                <w:sz w:val="18"/>
                <w:szCs w:val="18"/>
                <w:lang w:val="hu-HU"/>
              </w:rPr>
              <w:t>;</w:t>
            </w:r>
          </w:p>
          <w:p w14:paraId="51994B91" w14:textId="77777777" w:rsidR="00EF7E9F" w:rsidRPr="00B149F3" w:rsidRDefault="007E29D1" w:rsidP="00B149F3">
            <w:pPr>
              <w:numPr>
                <w:ilvl w:val="0"/>
                <w:numId w:val="9"/>
              </w:num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Microsoft Office csomag;</w:t>
            </w:r>
          </w:p>
          <w:p w14:paraId="51994B92" w14:textId="77777777" w:rsidR="00454AF0" w:rsidRPr="00B149F3" w:rsidRDefault="006D1300" w:rsidP="00B149F3">
            <w:pPr>
              <w:numPr>
                <w:ilvl w:val="0"/>
                <w:numId w:val="9"/>
              </w:numPr>
              <w:spacing w:before="60"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sz w:val="18"/>
                <w:szCs w:val="18"/>
                <w:lang w:val="hu-HU"/>
              </w:rPr>
              <w:t>Google Drive</w:t>
            </w:r>
          </w:p>
        </w:tc>
      </w:tr>
      <w:tr w:rsidR="006D2623" w:rsidRPr="00B149F3" w14:paraId="51994B96" w14:textId="77777777" w:rsidTr="00B149F3">
        <w:tc>
          <w:tcPr>
            <w:tcW w:w="10485" w:type="dxa"/>
            <w:shd w:val="clear" w:color="auto" w:fill="auto"/>
          </w:tcPr>
          <w:p w14:paraId="51994B94" w14:textId="77777777" w:rsidR="006D2623" w:rsidRPr="00B149F3" w:rsidRDefault="006D2623" w:rsidP="00B149F3">
            <w:pPr>
              <w:spacing w:before="60" w:line="288" w:lineRule="auto"/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>Nyomtatott anyagok</w:t>
            </w:r>
          </w:p>
          <w:p w14:paraId="51994B95" w14:textId="77777777" w:rsidR="006D1300" w:rsidRPr="00B149F3" w:rsidRDefault="001E2194" w:rsidP="00B149F3">
            <w:pPr>
              <w:numPr>
                <w:ilvl w:val="0"/>
                <w:numId w:val="10"/>
              </w:numPr>
              <w:spacing w:before="60" w:line="288" w:lineRule="auto"/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>Olvasókönyv 3. II. kötet (OFI, Kísérleti tankönyv)</w:t>
            </w:r>
            <w:r w:rsidR="006D1300" w:rsidRPr="00B149F3"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 xml:space="preserve"> - https://player.nkp.hu/play/57596/false/undefined</w:t>
            </w:r>
          </w:p>
        </w:tc>
      </w:tr>
      <w:tr w:rsidR="006D2623" w:rsidRPr="00B149F3" w14:paraId="51994B9C" w14:textId="77777777" w:rsidTr="00B149F3">
        <w:trPr>
          <w:trHeight w:val="257"/>
        </w:trPr>
        <w:tc>
          <w:tcPr>
            <w:tcW w:w="10485" w:type="dxa"/>
            <w:shd w:val="clear" w:color="auto" w:fill="auto"/>
          </w:tcPr>
          <w:p w14:paraId="51994B97" w14:textId="77777777" w:rsidR="006D2623" w:rsidRPr="00B149F3" w:rsidRDefault="006D2623" w:rsidP="00B149F3">
            <w:pPr>
              <w:spacing w:before="60" w:line="288" w:lineRule="auto"/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</w:pPr>
            <w:r w:rsidRPr="00B149F3"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>Segédanyagok, internetes források</w:t>
            </w:r>
          </w:p>
          <w:p w14:paraId="51994B98" w14:textId="77777777" w:rsidR="00832A96" w:rsidRPr="00B149F3" w:rsidRDefault="00F940A2" w:rsidP="00B149F3">
            <w:pPr>
              <w:numPr>
                <w:ilvl w:val="0"/>
                <w:numId w:val="7"/>
              </w:numPr>
              <w:spacing w:before="60" w:line="288" w:lineRule="auto"/>
              <w:rPr>
                <w:rFonts w:ascii="Century Gothic" w:hAnsi="Century Gothic"/>
                <w:noProof/>
                <w:sz w:val="18"/>
                <w:szCs w:val="18"/>
                <w:lang w:val="hu-HU" w:eastAsia="hu-HU"/>
              </w:rPr>
            </w:pPr>
            <w:hyperlink r:id="rId38" w:history="1">
              <w:r w:rsidR="00832A96" w:rsidRPr="00B149F3">
                <w:rPr>
                  <w:rStyle w:val="Hiperhivatkozs"/>
                  <w:rFonts w:ascii="Century Gothic" w:hAnsi="Century Gothic"/>
                  <w:noProof/>
                  <w:sz w:val="18"/>
                  <w:szCs w:val="18"/>
                  <w:lang w:val="hu-HU" w:eastAsia="hu-HU"/>
                </w:rPr>
                <w:t>https://hu.pinterest.com/search/pins/?q=%C3%B6lt%C3%B6ztet%C5%91%20baba&amp;rs=rs&amp;term_meta[]=%C3%B6lt%C3%B6ztet%C5%91%7Crecentsearch|1&amp;term_meta[]=baba|recentsearch|1</w:t>
              </w:r>
            </w:hyperlink>
            <w:r w:rsidR="00832A96" w:rsidRPr="00B149F3">
              <w:rPr>
                <w:rFonts w:ascii="Century Gothic" w:hAnsi="Century Gothic"/>
                <w:noProof/>
                <w:sz w:val="18"/>
                <w:szCs w:val="18"/>
                <w:lang w:val="hu-HU" w:eastAsia="hu-HU"/>
              </w:rPr>
              <w:t xml:space="preserve"> (öltöztető baba minták)</w:t>
            </w:r>
          </w:p>
          <w:p w14:paraId="51994B99" w14:textId="77777777" w:rsidR="00832A96" w:rsidRPr="00B149F3" w:rsidRDefault="00F940A2" w:rsidP="00B149F3">
            <w:pPr>
              <w:numPr>
                <w:ilvl w:val="0"/>
                <w:numId w:val="7"/>
              </w:numPr>
              <w:spacing w:before="60" w:line="288" w:lineRule="auto"/>
              <w:rPr>
                <w:rFonts w:ascii="Century Gothic" w:hAnsi="Century Gothic"/>
                <w:noProof/>
                <w:sz w:val="18"/>
                <w:szCs w:val="18"/>
                <w:lang w:val="hu-HU" w:eastAsia="hu-HU"/>
              </w:rPr>
            </w:pPr>
            <w:hyperlink r:id="rId39" w:history="1">
              <w:r w:rsidR="00832A96" w:rsidRPr="00B149F3">
                <w:rPr>
                  <w:rStyle w:val="Hiperhivatkozs"/>
                  <w:rFonts w:ascii="Century Gothic" w:hAnsi="Century Gothic"/>
                  <w:sz w:val="18"/>
                  <w:szCs w:val="18"/>
                  <w:lang w:val="hu-HU"/>
                </w:rPr>
                <w:t>https://www.youtube.com/watch?v=Oi5NADUQT3k</w:t>
              </w:r>
            </w:hyperlink>
            <w:r w:rsidR="005A7FEB" w:rsidRPr="00B149F3">
              <w:rPr>
                <w:rFonts w:ascii="Century Gothic" w:hAnsi="Century Gothic"/>
                <w:color w:val="000000"/>
                <w:sz w:val="18"/>
                <w:szCs w:val="18"/>
                <w:lang w:val="hu-HU"/>
              </w:rPr>
              <w:t xml:space="preserve"> (R</w:t>
            </w:r>
            <w:r w:rsidR="00832A96" w:rsidRPr="00B149F3">
              <w:rPr>
                <w:rFonts w:ascii="Century Gothic" w:hAnsi="Century Gothic"/>
                <w:color w:val="000000"/>
                <w:sz w:val="18"/>
                <w:szCs w:val="18"/>
                <w:lang w:val="hu-HU"/>
              </w:rPr>
              <w:t>eneszánsz zene Mátyás király udvarában)</w:t>
            </w:r>
          </w:p>
          <w:p w14:paraId="51994B9A" w14:textId="77777777" w:rsidR="00832A96" w:rsidRPr="00B149F3" w:rsidRDefault="00F940A2" w:rsidP="00B149F3">
            <w:pPr>
              <w:numPr>
                <w:ilvl w:val="0"/>
                <w:numId w:val="7"/>
              </w:numPr>
              <w:spacing w:before="60" w:line="288" w:lineRule="auto"/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</w:pPr>
            <w:hyperlink r:id="rId40" w:history="1">
              <w:r w:rsidR="00445B69" w:rsidRPr="00B149F3">
                <w:rPr>
                  <w:rStyle w:val="Hiperhivatkozs"/>
                  <w:rFonts w:ascii="Century Gothic" w:hAnsi="Century Gothic"/>
                  <w:bCs/>
                  <w:sz w:val="18"/>
                  <w:szCs w:val="18"/>
                  <w:lang w:val="hu-HU"/>
                </w:rPr>
                <w:t>http://www.staff.u-szeged.hu/~kofalvi/heraldika.html</w:t>
              </w:r>
            </w:hyperlink>
            <w:r w:rsidR="00445B69" w:rsidRPr="00B149F3"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 xml:space="preserve"> (</w:t>
            </w:r>
            <w:r w:rsidR="005A7FEB" w:rsidRPr="00B149F3"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>információk, alapvető ismeretek a heraldikáról)</w:t>
            </w:r>
          </w:p>
          <w:p w14:paraId="51994B9B" w14:textId="77777777" w:rsidR="00096A0D" w:rsidRPr="00B149F3" w:rsidRDefault="00F940A2" w:rsidP="00B149F3">
            <w:pPr>
              <w:numPr>
                <w:ilvl w:val="0"/>
                <w:numId w:val="7"/>
              </w:numPr>
              <w:spacing w:before="60" w:line="288" w:lineRule="auto"/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</w:pPr>
            <w:hyperlink r:id="rId41" w:anchor="c%C3%ADmerfogalom" w:history="1">
              <w:r w:rsidR="005A7FEB" w:rsidRPr="00B149F3">
                <w:rPr>
                  <w:rStyle w:val="Hiperhivatkozs"/>
                  <w:rFonts w:ascii="Century Gothic" w:hAnsi="Century Gothic"/>
                  <w:bCs/>
                  <w:sz w:val="18"/>
                  <w:szCs w:val="18"/>
                  <w:lang w:val="hu-HU"/>
                </w:rPr>
                <w:t>http://www.staff.u-szeged.hu/~kofalvi/heraldika.html#c%C3%ADmerfogalom</w:t>
              </w:r>
            </w:hyperlink>
            <w:r w:rsidR="006D1300" w:rsidRPr="00B149F3"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 xml:space="preserve"> (</w:t>
            </w:r>
            <w:r w:rsidR="005A7FEB" w:rsidRPr="00B149F3"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>a címer fogalma)</w:t>
            </w:r>
          </w:p>
        </w:tc>
      </w:tr>
    </w:tbl>
    <w:p w14:paraId="51994B9D" w14:textId="77777777" w:rsidR="00190A6F" w:rsidRDefault="00190A6F" w:rsidP="00993E61">
      <w:pPr>
        <w:rPr>
          <w:rFonts w:ascii="Calibri" w:hAnsi="Calibri"/>
          <w:bCs/>
          <w:sz w:val="22"/>
          <w:lang w:val="hu-HU"/>
        </w:rPr>
      </w:pPr>
    </w:p>
    <w:p w14:paraId="51994B9E" w14:textId="77777777" w:rsidR="004E39F6" w:rsidRPr="003E1BC4" w:rsidRDefault="004E39F6" w:rsidP="00993E61">
      <w:pPr>
        <w:rPr>
          <w:rFonts w:ascii="Calibri" w:hAnsi="Calibri"/>
          <w:lang w:val="hu-HU"/>
        </w:rPr>
      </w:pPr>
    </w:p>
    <w:sectPr w:rsidR="004E39F6" w:rsidRPr="003E1BC4" w:rsidSect="00237E78">
      <w:headerReference w:type="even" r:id="rId42"/>
      <w:headerReference w:type="default" r:id="rId43"/>
      <w:footerReference w:type="even" r:id="rId44"/>
      <w:footerReference w:type="default" r:id="rId45"/>
      <w:headerReference w:type="first" r:id="rId46"/>
      <w:footerReference w:type="first" r:id="rId47"/>
      <w:type w:val="continuous"/>
      <w:pgSz w:w="12240" w:h="15840" w:code="1"/>
      <w:pgMar w:top="1152" w:right="1008" w:bottom="1152" w:left="1008" w:header="708" w:footer="864" w:gutter="0"/>
      <w:cols w:space="708"/>
      <w:formProt w:val="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95EDE11" w14:textId="77777777" w:rsidR="00083CF7" w:rsidRDefault="00083CF7">
      <w:pPr>
        <w:rPr>
          <w:lang w:val="hu-HU"/>
        </w:rPr>
      </w:pPr>
      <w:r>
        <w:rPr>
          <w:lang w:val="hu-HU"/>
        </w:rPr>
        <w:separator/>
      </w:r>
    </w:p>
  </w:endnote>
  <w:endnote w:type="continuationSeparator" w:id="0">
    <w:p w14:paraId="36757EC7" w14:textId="77777777" w:rsidR="00083CF7" w:rsidRDefault="00083CF7">
      <w:pPr>
        <w:rPr>
          <w:lang w:val="hu-HU"/>
        </w:rPr>
      </w:pPr>
      <w:r>
        <w:rPr>
          <w:lang w:val="hu-HU"/>
        </w:rPr>
        <w:continuationSeparator/>
      </w:r>
    </w:p>
  </w:endnote>
  <w:endnote w:type="continuationNotice" w:id="1">
    <w:p w14:paraId="5174731E" w14:textId="77777777" w:rsidR="00083CF7" w:rsidRDefault="00083CF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994BB3" w14:textId="77777777" w:rsidR="00787B2B" w:rsidRDefault="00787B2B">
    <w:pPr>
      <w:pStyle w:val="ll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994BB4" w14:textId="77777777" w:rsidR="00135EBC" w:rsidRDefault="00135EBC">
    <w:pPr>
      <w:pStyle w:val="llb"/>
      <w:tabs>
        <w:tab w:val="clear" w:pos="8640"/>
        <w:tab w:val="right" w:pos="10080"/>
      </w:tabs>
      <w:rPr>
        <w:lang w:val="hu-HU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994BB6" w14:textId="77777777" w:rsidR="00787B2B" w:rsidRDefault="00787B2B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E2C815F" w14:textId="77777777" w:rsidR="00083CF7" w:rsidRDefault="00083CF7">
      <w:pPr>
        <w:rPr>
          <w:lang w:val="hu-HU"/>
        </w:rPr>
      </w:pPr>
      <w:r>
        <w:rPr>
          <w:lang w:val="hu-HU"/>
        </w:rPr>
        <w:separator/>
      </w:r>
    </w:p>
  </w:footnote>
  <w:footnote w:type="continuationSeparator" w:id="0">
    <w:p w14:paraId="307582A2" w14:textId="77777777" w:rsidR="00083CF7" w:rsidRDefault="00083CF7">
      <w:pPr>
        <w:rPr>
          <w:lang w:val="hu-HU"/>
        </w:rPr>
      </w:pPr>
      <w:r>
        <w:rPr>
          <w:lang w:val="hu-HU"/>
        </w:rPr>
        <w:continuationSeparator/>
      </w:r>
    </w:p>
  </w:footnote>
  <w:footnote w:type="continuationNotice" w:id="1">
    <w:p w14:paraId="433FA564" w14:textId="77777777" w:rsidR="00083CF7" w:rsidRDefault="00083CF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994BB1" w14:textId="77777777" w:rsidR="00787B2B" w:rsidRDefault="00787B2B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994BB2" w14:textId="77777777" w:rsidR="00135EBC" w:rsidRPr="006D2623" w:rsidRDefault="00F940A2" w:rsidP="006D1300">
    <w:pPr>
      <w:pStyle w:val="lfej"/>
      <w:ind w:left="0"/>
    </w:pPr>
    <w:sdt>
      <w:sdtPr>
        <w:id w:val="-1216350060"/>
        <w:docPartObj>
          <w:docPartGallery w:val="Page Numbers (Margins)"/>
          <w:docPartUnique/>
        </w:docPartObj>
      </w:sdtPr>
      <w:sdtContent>
        <w:r w:rsidR="00B149F3">
          <w:rPr>
            <w:noProof/>
            <w:lang w:val="hu-HU" w:eastAsia="hu-HU"/>
          </w:rPr>
          <mc:AlternateContent>
            <mc:Choice Requires="wps">
              <w:drawing>
                <wp:anchor distT="0" distB="0" distL="114300" distR="114300" simplePos="0" relativeHeight="251658240" behindDoc="0" locked="0" layoutInCell="0" allowOverlap="1" wp14:anchorId="51994BB7" wp14:editId="51994BB8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8" name="Téglalap 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994BBB" w14:textId="77777777" w:rsidR="00B149F3" w:rsidRDefault="00B149F3">
                              <w:pPr>
                                <w:pStyle w:val="llb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  <w:lang w:val="hu-HU"/>
                                </w:rPr>
                                <w:t>Oldal</w: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 w:rsidR="007B58D3" w:rsidRPr="007B58D3">
                                <w:rPr>
                                  <w:rFonts w:asciiTheme="majorHAnsi" w:eastAsiaTheme="majorEastAsia" w:hAnsiTheme="majorHAnsi" w:cstheme="majorBidi"/>
                                  <w:noProof/>
                                  <w:sz w:val="44"/>
                                  <w:szCs w:val="44"/>
                                  <w:lang w:val="hu-HU"/>
                                </w:rPr>
                                <w:t>19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1994BB7" id="Téglalap 8" o:spid="_x0000_s1026" style="position:absolute;margin-left:0;margin-top:0;width:40.2pt;height:171.9pt;z-index:251658240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" o:allowincell="f" filled="f" stroked="f">
                  <v:textbox style="layout-flow:vertical;mso-layout-flow-alt:bottom-to-top;mso-fit-shape-to-text:t">
                    <w:txbxContent>
                      <w:p w14:paraId="51994BBB" w14:textId="77777777" w:rsidR="00B149F3" w:rsidRDefault="00B149F3">
                        <w:pPr>
                          <w:pStyle w:val="llb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  <w:lang w:val="hu-HU"/>
                          </w:rPr>
                          <w:t>Oldal</w: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separate"/>
                        </w:r>
                        <w:r w:rsidR="007B58D3" w:rsidRPr="007B58D3">
                          <w:rPr>
                            <w:rFonts w:asciiTheme="majorHAnsi" w:eastAsiaTheme="majorEastAsia" w:hAnsiTheme="majorHAnsi" w:cstheme="majorBidi"/>
                            <w:noProof/>
                            <w:sz w:val="44"/>
                            <w:szCs w:val="44"/>
                            <w:lang w:val="hu-HU"/>
                          </w:rPr>
                          <w:t>19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6D1300">
      <w:rPr>
        <w:noProof/>
        <w:lang w:val="hu-HU" w:eastAsia="hu-HU"/>
      </w:rPr>
      <w:drawing>
        <wp:inline distT="0" distB="0" distL="0" distR="0" wp14:anchorId="51994BB9" wp14:editId="51994BBA">
          <wp:extent cx="6483350" cy="1083945"/>
          <wp:effectExtent l="0" t="0" r="0" b="1905"/>
          <wp:docPr id="51" name="Kép 51" descr="D:\munka\attila\munkak\2016\IVSZ\DTH\M\v\FEJLEC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1" descr="D:\munka\attila\munkak\2016\IVSZ\DTH\M\v\FEJLEC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83350" cy="10839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994BB5" w14:textId="77777777" w:rsidR="00787B2B" w:rsidRDefault="00787B2B">
    <w:pPr>
      <w:pStyle w:val="lfej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721E39"/>
    <w:multiLevelType w:val="hybridMultilevel"/>
    <w:tmpl w:val="D812D716"/>
    <w:lvl w:ilvl="0" w:tplc="2504736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5A3934"/>
    <w:multiLevelType w:val="hybridMultilevel"/>
    <w:tmpl w:val="647A307A"/>
    <w:lvl w:ilvl="0" w:tplc="2ADA3F3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F36625"/>
    <w:multiLevelType w:val="hybridMultilevel"/>
    <w:tmpl w:val="D83AA782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7071987"/>
    <w:multiLevelType w:val="hybridMultilevel"/>
    <w:tmpl w:val="E6807CDE"/>
    <w:lvl w:ilvl="0" w:tplc="04090001">
      <w:start w:val="1"/>
      <w:numFmt w:val="bullet"/>
      <w:lvlText w:val=""/>
      <w:lvlJc w:val="left"/>
      <w:pPr>
        <w:tabs>
          <w:tab w:val="num" w:pos="698"/>
        </w:tabs>
        <w:ind w:left="69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18"/>
        </w:tabs>
        <w:ind w:left="1418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38"/>
        </w:tabs>
        <w:ind w:left="213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58"/>
        </w:tabs>
        <w:ind w:left="285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578"/>
        </w:tabs>
        <w:ind w:left="3578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298"/>
        </w:tabs>
        <w:ind w:left="429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18"/>
        </w:tabs>
        <w:ind w:left="501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38"/>
        </w:tabs>
        <w:ind w:left="5738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58"/>
        </w:tabs>
        <w:ind w:left="6458" w:hanging="360"/>
      </w:pPr>
      <w:rPr>
        <w:rFonts w:ascii="Wingdings" w:hAnsi="Wingdings" w:hint="default"/>
      </w:rPr>
    </w:lvl>
  </w:abstractNum>
  <w:abstractNum w:abstractNumId="4" w15:restartNumberingAfterBreak="0">
    <w:nsid w:val="22D508C3"/>
    <w:multiLevelType w:val="hybridMultilevel"/>
    <w:tmpl w:val="C7769604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39424DDA"/>
    <w:multiLevelType w:val="hybridMultilevel"/>
    <w:tmpl w:val="90F47DA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9C3091C"/>
    <w:multiLevelType w:val="hybridMultilevel"/>
    <w:tmpl w:val="578C2DE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9E34E27"/>
    <w:multiLevelType w:val="hybridMultilevel"/>
    <w:tmpl w:val="CE4A79D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C4B2520"/>
    <w:multiLevelType w:val="hybridMultilevel"/>
    <w:tmpl w:val="FFD6401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7244F31"/>
    <w:multiLevelType w:val="hybridMultilevel"/>
    <w:tmpl w:val="600658F2"/>
    <w:lvl w:ilvl="0" w:tplc="96B4E79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1522193"/>
    <w:multiLevelType w:val="hybridMultilevel"/>
    <w:tmpl w:val="6944B1F6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7F3F56D5"/>
    <w:multiLevelType w:val="hybridMultilevel"/>
    <w:tmpl w:val="F5CC1B7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3"/>
  </w:num>
  <w:num w:numId="3">
    <w:abstractNumId w:val="8"/>
  </w:num>
  <w:num w:numId="4">
    <w:abstractNumId w:val="9"/>
  </w:num>
  <w:num w:numId="5">
    <w:abstractNumId w:val="0"/>
  </w:num>
  <w:num w:numId="6">
    <w:abstractNumId w:val="1"/>
  </w:num>
  <w:num w:numId="7">
    <w:abstractNumId w:val="6"/>
  </w:num>
  <w:num w:numId="8">
    <w:abstractNumId w:val="11"/>
  </w:num>
  <w:num w:numId="9">
    <w:abstractNumId w:val="5"/>
  </w:num>
  <w:num w:numId="10">
    <w:abstractNumId w:val="7"/>
  </w:num>
  <w:num w:numId="11">
    <w:abstractNumId w:val="4"/>
  </w:num>
  <w:num w:numId="1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ocumentProtection w:edit="forms" w:enforcement="0"/>
  <w:defaultTabStop w:val="720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75C3"/>
    <w:rsid w:val="0001174B"/>
    <w:rsid w:val="00015401"/>
    <w:rsid w:val="000337AA"/>
    <w:rsid w:val="00040E02"/>
    <w:rsid w:val="00051497"/>
    <w:rsid w:val="00080E7A"/>
    <w:rsid w:val="00083CF7"/>
    <w:rsid w:val="00087B6D"/>
    <w:rsid w:val="00096A0D"/>
    <w:rsid w:val="000B6091"/>
    <w:rsid w:val="000B68B1"/>
    <w:rsid w:val="000C1936"/>
    <w:rsid w:val="000C58B0"/>
    <w:rsid w:val="000D5D4F"/>
    <w:rsid w:val="000F099C"/>
    <w:rsid w:val="000F0ACF"/>
    <w:rsid w:val="000F2E8E"/>
    <w:rsid w:val="00100163"/>
    <w:rsid w:val="001036F2"/>
    <w:rsid w:val="00124284"/>
    <w:rsid w:val="00132E56"/>
    <w:rsid w:val="00135EBC"/>
    <w:rsid w:val="001362E0"/>
    <w:rsid w:val="001378EE"/>
    <w:rsid w:val="00137FC3"/>
    <w:rsid w:val="00151736"/>
    <w:rsid w:val="00162241"/>
    <w:rsid w:val="001729D1"/>
    <w:rsid w:val="00185F80"/>
    <w:rsid w:val="00186894"/>
    <w:rsid w:val="00190A6F"/>
    <w:rsid w:val="00191844"/>
    <w:rsid w:val="001919EF"/>
    <w:rsid w:val="001B06A2"/>
    <w:rsid w:val="001B6A6B"/>
    <w:rsid w:val="001C2876"/>
    <w:rsid w:val="001C4C5E"/>
    <w:rsid w:val="001C6D5D"/>
    <w:rsid w:val="001E2194"/>
    <w:rsid w:val="001F0939"/>
    <w:rsid w:val="001F6A9C"/>
    <w:rsid w:val="00202A65"/>
    <w:rsid w:val="00206997"/>
    <w:rsid w:val="00216B3B"/>
    <w:rsid w:val="00220D14"/>
    <w:rsid w:val="002219D9"/>
    <w:rsid w:val="00224FCC"/>
    <w:rsid w:val="0023378F"/>
    <w:rsid w:val="00237E1F"/>
    <w:rsid w:val="00237E78"/>
    <w:rsid w:val="00246B16"/>
    <w:rsid w:val="00252FC4"/>
    <w:rsid w:val="00254058"/>
    <w:rsid w:val="0027787D"/>
    <w:rsid w:val="002801A5"/>
    <w:rsid w:val="002827F1"/>
    <w:rsid w:val="0028365D"/>
    <w:rsid w:val="00297373"/>
    <w:rsid w:val="002A1E61"/>
    <w:rsid w:val="002A3E59"/>
    <w:rsid w:val="002A457F"/>
    <w:rsid w:val="002A606F"/>
    <w:rsid w:val="002B108E"/>
    <w:rsid w:val="002D009F"/>
    <w:rsid w:val="002D0BEA"/>
    <w:rsid w:val="002E4AF7"/>
    <w:rsid w:val="003021D6"/>
    <w:rsid w:val="00315D14"/>
    <w:rsid w:val="003217F1"/>
    <w:rsid w:val="0032381E"/>
    <w:rsid w:val="003262C5"/>
    <w:rsid w:val="003333D3"/>
    <w:rsid w:val="003339ED"/>
    <w:rsid w:val="003409DC"/>
    <w:rsid w:val="00342D03"/>
    <w:rsid w:val="00350CD6"/>
    <w:rsid w:val="00357A93"/>
    <w:rsid w:val="00360162"/>
    <w:rsid w:val="00360E04"/>
    <w:rsid w:val="00375938"/>
    <w:rsid w:val="00397AA0"/>
    <w:rsid w:val="00397D16"/>
    <w:rsid w:val="003A539F"/>
    <w:rsid w:val="003B4B51"/>
    <w:rsid w:val="003C3440"/>
    <w:rsid w:val="003D44FB"/>
    <w:rsid w:val="003E1BC4"/>
    <w:rsid w:val="003E49DD"/>
    <w:rsid w:val="003E5D07"/>
    <w:rsid w:val="003F40F0"/>
    <w:rsid w:val="003F5D06"/>
    <w:rsid w:val="003F6211"/>
    <w:rsid w:val="00402277"/>
    <w:rsid w:val="0040359A"/>
    <w:rsid w:val="00410565"/>
    <w:rsid w:val="00423544"/>
    <w:rsid w:val="00445B69"/>
    <w:rsid w:val="00450431"/>
    <w:rsid w:val="00454AF0"/>
    <w:rsid w:val="0045584B"/>
    <w:rsid w:val="00455E73"/>
    <w:rsid w:val="004611EA"/>
    <w:rsid w:val="00461AEE"/>
    <w:rsid w:val="00465A74"/>
    <w:rsid w:val="00471EE6"/>
    <w:rsid w:val="00494050"/>
    <w:rsid w:val="004B04EE"/>
    <w:rsid w:val="004B4AF7"/>
    <w:rsid w:val="004C7213"/>
    <w:rsid w:val="004D7FCB"/>
    <w:rsid w:val="004E09D1"/>
    <w:rsid w:val="004E10CC"/>
    <w:rsid w:val="004E39F6"/>
    <w:rsid w:val="004F1E7C"/>
    <w:rsid w:val="004F5AD4"/>
    <w:rsid w:val="00505906"/>
    <w:rsid w:val="00512C9A"/>
    <w:rsid w:val="00522FB8"/>
    <w:rsid w:val="005453CB"/>
    <w:rsid w:val="00547716"/>
    <w:rsid w:val="00562131"/>
    <w:rsid w:val="005729F3"/>
    <w:rsid w:val="00572AA8"/>
    <w:rsid w:val="005735F9"/>
    <w:rsid w:val="00574F49"/>
    <w:rsid w:val="00577A14"/>
    <w:rsid w:val="005A469F"/>
    <w:rsid w:val="005A7FEB"/>
    <w:rsid w:val="005B3030"/>
    <w:rsid w:val="005D0B9D"/>
    <w:rsid w:val="005D76DB"/>
    <w:rsid w:val="005F4D43"/>
    <w:rsid w:val="00605287"/>
    <w:rsid w:val="00606BF9"/>
    <w:rsid w:val="00612F09"/>
    <w:rsid w:val="00621250"/>
    <w:rsid w:val="00622F32"/>
    <w:rsid w:val="006417B0"/>
    <w:rsid w:val="006473A0"/>
    <w:rsid w:val="0065098F"/>
    <w:rsid w:val="0065748E"/>
    <w:rsid w:val="0067386B"/>
    <w:rsid w:val="00677AAE"/>
    <w:rsid w:val="00681342"/>
    <w:rsid w:val="00685FC2"/>
    <w:rsid w:val="00691F6B"/>
    <w:rsid w:val="00694D59"/>
    <w:rsid w:val="006B3B9A"/>
    <w:rsid w:val="006C4E94"/>
    <w:rsid w:val="006C502A"/>
    <w:rsid w:val="006D1300"/>
    <w:rsid w:val="006D2623"/>
    <w:rsid w:val="006D585B"/>
    <w:rsid w:val="006D7013"/>
    <w:rsid w:val="006E6C8A"/>
    <w:rsid w:val="006E6DDD"/>
    <w:rsid w:val="006F5BDB"/>
    <w:rsid w:val="00715350"/>
    <w:rsid w:val="00716685"/>
    <w:rsid w:val="00716954"/>
    <w:rsid w:val="00716BE2"/>
    <w:rsid w:val="0072361B"/>
    <w:rsid w:val="007479B7"/>
    <w:rsid w:val="00766029"/>
    <w:rsid w:val="0077277C"/>
    <w:rsid w:val="00775A75"/>
    <w:rsid w:val="007834D6"/>
    <w:rsid w:val="0078594C"/>
    <w:rsid w:val="00787B2B"/>
    <w:rsid w:val="007A2852"/>
    <w:rsid w:val="007A453C"/>
    <w:rsid w:val="007A4FD3"/>
    <w:rsid w:val="007B0ABA"/>
    <w:rsid w:val="007B445A"/>
    <w:rsid w:val="007B58D3"/>
    <w:rsid w:val="007D1727"/>
    <w:rsid w:val="007D5EB5"/>
    <w:rsid w:val="007E2985"/>
    <w:rsid w:val="007E29D1"/>
    <w:rsid w:val="007E7055"/>
    <w:rsid w:val="007F222B"/>
    <w:rsid w:val="00801B19"/>
    <w:rsid w:val="00803F8B"/>
    <w:rsid w:val="008100EC"/>
    <w:rsid w:val="0081207C"/>
    <w:rsid w:val="0082297D"/>
    <w:rsid w:val="00825255"/>
    <w:rsid w:val="008302FD"/>
    <w:rsid w:val="00832A96"/>
    <w:rsid w:val="0084051D"/>
    <w:rsid w:val="00842C11"/>
    <w:rsid w:val="00857E3B"/>
    <w:rsid w:val="00864BFA"/>
    <w:rsid w:val="008B19C5"/>
    <w:rsid w:val="008C352D"/>
    <w:rsid w:val="008C6299"/>
    <w:rsid w:val="008E2D0F"/>
    <w:rsid w:val="008E544F"/>
    <w:rsid w:val="008F5C9B"/>
    <w:rsid w:val="00941DD7"/>
    <w:rsid w:val="0095043A"/>
    <w:rsid w:val="0095572A"/>
    <w:rsid w:val="00957200"/>
    <w:rsid w:val="0096697D"/>
    <w:rsid w:val="00975689"/>
    <w:rsid w:val="00976049"/>
    <w:rsid w:val="00977DC7"/>
    <w:rsid w:val="00980139"/>
    <w:rsid w:val="009838D1"/>
    <w:rsid w:val="00993E61"/>
    <w:rsid w:val="009A258F"/>
    <w:rsid w:val="009A52BE"/>
    <w:rsid w:val="009B3C1F"/>
    <w:rsid w:val="009B40AA"/>
    <w:rsid w:val="009C3B8C"/>
    <w:rsid w:val="009C4E57"/>
    <w:rsid w:val="009D099F"/>
    <w:rsid w:val="009D19E7"/>
    <w:rsid w:val="009E2393"/>
    <w:rsid w:val="009E2578"/>
    <w:rsid w:val="00A02AD0"/>
    <w:rsid w:val="00A03097"/>
    <w:rsid w:val="00A05B88"/>
    <w:rsid w:val="00A16FC2"/>
    <w:rsid w:val="00A2575F"/>
    <w:rsid w:val="00A345EA"/>
    <w:rsid w:val="00A34EE5"/>
    <w:rsid w:val="00A66521"/>
    <w:rsid w:val="00A83465"/>
    <w:rsid w:val="00A848F0"/>
    <w:rsid w:val="00A9759A"/>
    <w:rsid w:val="00AA5096"/>
    <w:rsid w:val="00AC44E6"/>
    <w:rsid w:val="00AD1425"/>
    <w:rsid w:val="00B02DCD"/>
    <w:rsid w:val="00B046D3"/>
    <w:rsid w:val="00B05E4F"/>
    <w:rsid w:val="00B149F3"/>
    <w:rsid w:val="00B343D2"/>
    <w:rsid w:val="00B35222"/>
    <w:rsid w:val="00B41D36"/>
    <w:rsid w:val="00B42252"/>
    <w:rsid w:val="00B54534"/>
    <w:rsid w:val="00B82696"/>
    <w:rsid w:val="00B84637"/>
    <w:rsid w:val="00B85535"/>
    <w:rsid w:val="00BA101B"/>
    <w:rsid w:val="00BA3A06"/>
    <w:rsid w:val="00BA3F16"/>
    <w:rsid w:val="00BB0609"/>
    <w:rsid w:val="00BB39B5"/>
    <w:rsid w:val="00BC52EB"/>
    <w:rsid w:val="00BD3D43"/>
    <w:rsid w:val="00BF1369"/>
    <w:rsid w:val="00BF32CA"/>
    <w:rsid w:val="00C01C2D"/>
    <w:rsid w:val="00C109F1"/>
    <w:rsid w:val="00C17498"/>
    <w:rsid w:val="00C2724E"/>
    <w:rsid w:val="00C277E9"/>
    <w:rsid w:val="00C515E8"/>
    <w:rsid w:val="00C5475F"/>
    <w:rsid w:val="00C56000"/>
    <w:rsid w:val="00C621C0"/>
    <w:rsid w:val="00C711B8"/>
    <w:rsid w:val="00C7416F"/>
    <w:rsid w:val="00C803A6"/>
    <w:rsid w:val="00C961B0"/>
    <w:rsid w:val="00CB3F13"/>
    <w:rsid w:val="00CC7DC4"/>
    <w:rsid w:val="00CD0CAF"/>
    <w:rsid w:val="00CD17A4"/>
    <w:rsid w:val="00CD3DD2"/>
    <w:rsid w:val="00CE4A3E"/>
    <w:rsid w:val="00CE7400"/>
    <w:rsid w:val="00D06AE7"/>
    <w:rsid w:val="00D10FEC"/>
    <w:rsid w:val="00D20A74"/>
    <w:rsid w:val="00D21014"/>
    <w:rsid w:val="00D30A49"/>
    <w:rsid w:val="00D3592D"/>
    <w:rsid w:val="00D50716"/>
    <w:rsid w:val="00D5224F"/>
    <w:rsid w:val="00D53138"/>
    <w:rsid w:val="00D61ADF"/>
    <w:rsid w:val="00D66F9B"/>
    <w:rsid w:val="00D7163A"/>
    <w:rsid w:val="00D9026E"/>
    <w:rsid w:val="00D966F6"/>
    <w:rsid w:val="00DA008E"/>
    <w:rsid w:val="00DA6ACA"/>
    <w:rsid w:val="00DA7DC6"/>
    <w:rsid w:val="00DB0B23"/>
    <w:rsid w:val="00DB1F06"/>
    <w:rsid w:val="00DB28EE"/>
    <w:rsid w:val="00DC791D"/>
    <w:rsid w:val="00DD5B8C"/>
    <w:rsid w:val="00DD5B97"/>
    <w:rsid w:val="00E00151"/>
    <w:rsid w:val="00E07A81"/>
    <w:rsid w:val="00E1089D"/>
    <w:rsid w:val="00E11B4A"/>
    <w:rsid w:val="00E13784"/>
    <w:rsid w:val="00E13EE8"/>
    <w:rsid w:val="00E1610B"/>
    <w:rsid w:val="00E20254"/>
    <w:rsid w:val="00E23706"/>
    <w:rsid w:val="00E407C5"/>
    <w:rsid w:val="00E443AA"/>
    <w:rsid w:val="00E4687D"/>
    <w:rsid w:val="00E723D5"/>
    <w:rsid w:val="00E7303F"/>
    <w:rsid w:val="00E809F5"/>
    <w:rsid w:val="00E8115A"/>
    <w:rsid w:val="00E844C8"/>
    <w:rsid w:val="00E85054"/>
    <w:rsid w:val="00E962FD"/>
    <w:rsid w:val="00EC343B"/>
    <w:rsid w:val="00EE2997"/>
    <w:rsid w:val="00EE4C4C"/>
    <w:rsid w:val="00EE5B95"/>
    <w:rsid w:val="00EF7E9F"/>
    <w:rsid w:val="00F117E6"/>
    <w:rsid w:val="00F11BEB"/>
    <w:rsid w:val="00F2336D"/>
    <w:rsid w:val="00F322AB"/>
    <w:rsid w:val="00F33088"/>
    <w:rsid w:val="00F3395C"/>
    <w:rsid w:val="00F4218E"/>
    <w:rsid w:val="00F43E6B"/>
    <w:rsid w:val="00F4465D"/>
    <w:rsid w:val="00F54CD8"/>
    <w:rsid w:val="00F770D0"/>
    <w:rsid w:val="00F81C1F"/>
    <w:rsid w:val="00F83F95"/>
    <w:rsid w:val="00F8630E"/>
    <w:rsid w:val="00F86BCB"/>
    <w:rsid w:val="00F940A2"/>
    <w:rsid w:val="00FB75C3"/>
    <w:rsid w:val="00FC0516"/>
    <w:rsid w:val="00FC7561"/>
    <w:rsid w:val="00FD43F7"/>
    <w:rsid w:val="00FE554D"/>
    <w:rsid w:val="00FE5CB1"/>
    <w:rsid w:val="00FF7A62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1994A58"/>
  <w15:chartTrackingRefBased/>
  <w15:docId w15:val="{B174A323-631B-47B6-9C2E-C520E4E51D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uiPriority="99"/>
    <w:lsdException w:name="header" w:uiPriority="99"/>
    <w:lsdException w:name="footer" w:uiPriority="99"/>
    <w:lsdException w:name="caption" w:semiHidden="1" w:unhideWhenUsed="1" w:qFormat="1"/>
    <w:lsdException w:name="annotation reference" w:uiPriority="99"/>
    <w:lsdException w:name="page number" w:uiPriority="99"/>
    <w:lsdException w:name="Title" w:qFormat="1"/>
    <w:lsdException w:name="Default Paragraph Font" w:uiPriority="1"/>
    <w:lsdException w:name="Body Text" w:uiPriority="99"/>
    <w:lsdException w:name="Subtitle" w:qFormat="1"/>
    <w:lsdException w:name="Hyperlink" w:uiPriority="99"/>
    <w:lsdException w:name="FollowedHyperlink" w:uiPriority="99"/>
    <w:lsdException w:name="Strong" w:qFormat="1"/>
    <w:lsdException w:name="Emphasis" w:uiPriority="20" w:qFormat="1"/>
    <w:lsdException w:name="HTML Definition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59"/>
    <w:lsdException w:name="Table Theme" w:semiHidden="1" w:unhideWhenUsed="1"/>
    <w:lsdException w:name="Placeholder Text" w:semiHidden="1" w:uiPriority="99" w:unhideWhenUsed="1"/>
    <w:lsdException w:name="No Spacing" w:uiPriority="99" w:qFormat="1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99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sid w:val="00237E78"/>
    <w:rPr>
      <w:sz w:val="24"/>
      <w:szCs w:val="24"/>
      <w:lang w:val="en-US" w:eastAsia="en-US"/>
    </w:rPr>
  </w:style>
  <w:style w:type="paragraph" w:styleId="Cmsor1">
    <w:name w:val="heading 1"/>
    <w:basedOn w:val="Norml"/>
    <w:next w:val="Norml"/>
    <w:link w:val="Cmsor1Char"/>
    <w:uiPriority w:val="9"/>
    <w:qFormat/>
    <w:rsid w:val="00237E78"/>
    <w:pPr>
      <w:tabs>
        <w:tab w:val="left" w:pos="3870"/>
        <w:tab w:val="left" w:pos="4320"/>
      </w:tabs>
      <w:spacing w:after="360" w:line="400" w:lineRule="exact"/>
      <w:jc w:val="center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qFormat/>
    <w:rsid w:val="00237E78"/>
    <w:pPr>
      <w:keepNext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Cmsor3">
    <w:name w:val="heading 3"/>
    <w:basedOn w:val="Norml"/>
    <w:next w:val="Norml"/>
    <w:link w:val="Cmsor3Char"/>
    <w:autoRedefine/>
    <w:uiPriority w:val="9"/>
    <w:qFormat/>
    <w:rsid w:val="00BB39B5"/>
    <w:pPr>
      <w:keepNext/>
      <w:outlineLvl w:val="2"/>
    </w:pPr>
    <w:rPr>
      <w:rFonts w:ascii="Calibri" w:hAnsi="Calibri"/>
      <w:color w:val="000000"/>
      <w:sz w:val="18"/>
      <w:szCs w:val="18"/>
      <w:lang w:val="x-none"/>
    </w:rPr>
  </w:style>
  <w:style w:type="paragraph" w:styleId="Cmsor7">
    <w:name w:val="heading 7"/>
    <w:basedOn w:val="Norml"/>
    <w:next w:val="Norml"/>
    <w:link w:val="Cmsor7Char"/>
    <w:semiHidden/>
    <w:unhideWhenUsed/>
    <w:qFormat/>
    <w:rsid w:val="003B4B51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link w:val="Cmsor1"/>
    <w:uiPriority w:val="9"/>
    <w:rsid w:val="00237E78"/>
    <w:rPr>
      <w:rFonts w:ascii="Cambria" w:eastAsia="Times New Roman" w:hAnsi="Cambria" w:cs="Times New Roman"/>
      <w:b/>
      <w:bCs/>
      <w:kern w:val="32"/>
      <w:sz w:val="32"/>
      <w:szCs w:val="32"/>
      <w:lang w:val="en-US" w:eastAsia="en-US"/>
    </w:rPr>
  </w:style>
  <w:style w:type="character" w:customStyle="1" w:styleId="Cmsor2Char">
    <w:name w:val="Címsor 2 Char"/>
    <w:link w:val="Cmsor2"/>
    <w:uiPriority w:val="9"/>
    <w:semiHidden/>
    <w:rsid w:val="00237E78"/>
    <w:rPr>
      <w:rFonts w:ascii="Cambria" w:eastAsia="Times New Roman" w:hAnsi="Cambria" w:cs="Times New Roman"/>
      <w:b/>
      <w:bCs/>
      <w:i/>
      <w:iCs/>
      <w:sz w:val="28"/>
      <w:szCs w:val="28"/>
      <w:lang w:val="en-US" w:eastAsia="en-US"/>
    </w:rPr>
  </w:style>
  <w:style w:type="character" w:customStyle="1" w:styleId="Cmsor3Char">
    <w:name w:val="Címsor 3 Char"/>
    <w:link w:val="Cmsor3"/>
    <w:uiPriority w:val="9"/>
    <w:rsid w:val="00BB39B5"/>
    <w:rPr>
      <w:rFonts w:ascii="Calibri" w:hAnsi="Calibri" w:cs="Arial"/>
      <w:color w:val="000000"/>
      <w:sz w:val="18"/>
      <w:szCs w:val="18"/>
      <w:lang w:val="x-none" w:eastAsia="en-US"/>
    </w:rPr>
  </w:style>
  <w:style w:type="character" w:styleId="Oldalszm">
    <w:name w:val="page number"/>
    <w:uiPriority w:val="99"/>
    <w:rsid w:val="00237E78"/>
    <w:rPr>
      <w:rFonts w:ascii="Comic Sans MS" w:hAnsi="Comic Sans MS"/>
      <w:b/>
      <w:sz w:val="20"/>
    </w:rPr>
  </w:style>
  <w:style w:type="paragraph" w:styleId="lfej">
    <w:name w:val="header"/>
    <w:basedOn w:val="Norml"/>
    <w:link w:val="lfejChar"/>
    <w:uiPriority w:val="99"/>
    <w:rsid w:val="00237E78"/>
    <w:pPr>
      <w:tabs>
        <w:tab w:val="left" w:pos="1800"/>
        <w:tab w:val="left" w:pos="2160"/>
        <w:tab w:val="left" w:pos="2730"/>
      </w:tabs>
      <w:ind w:left="1440"/>
    </w:pPr>
  </w:style>
  <w:style w:type="character" w:customStyle="1" w:styleId="lfejChar">
    <w:name w:val="Élőfej Char"/>
    <w:link w:val="lfej"/>
    <w:uiPriority w:val="99"/>
    <w:rsid w:val="00237E78"/>
    <w:rPr>
      <w:sz w:val="24"/>
      <w:szCs w:val="24"/>
      <w:lang w:val="en-US" w:eastAsia="en-US"/>
    </w:rPr>
  </w:style>
  <w:style w:type="paragraph" w:styleId="llb">
    <w:name w:val="footer"/>
    <w:basedOn w:val="Norml"/>
    <w:link w:val="llbChar"/>
    <w:uiPriority w:val="99"/>
    <w:rsid w:val="00237E78"/>
    <w:pPr>
      <w:tabs>
        <w:tab w:val="center" w:pos="4320"/>
        <w:tab w:val="right" w:pos="8640"/>
      </w:tabs>
    </w:pPr>
  </w:style>
  <w:style w:type="character" w:customStyle="1" w:styleId="llbChar">
    <w:name w:val="Élőláb Char"/>
    <w:link w:val="llb"/>
    <w:uiPriority w:val="99"/>
    <w:rsid w:val="00237E78"/>
    <w:rPr>
      <w:sz w:val="24"/>
      <w:szCs w:val="24"/>
      <w:lang w:val="en-US" w:eastAsia="en-US"/>
    </w:rPr>
  </w:style>
  <w:style w:type="paragraph" w:styleId="Szvegtrzs">
    <w:name w:val="Body Text"/>
    <w:basedOn w:val="Norml"/>
    <w:link w:val="SzvegtrzsChar"/>
    <w:uiPriority w:val="99"/>
    <w:rsid w:val="00237E78"/>
    <w:pPr>
      <w:spacing w:before="60"/>
    </w:pPr>
  </w:style>
  <w:style w:type="character" w:customStyle="1" w:styleId="SzvegtrzsChar">
    <w:name w:val="Szövegtörzs Char"/>
    <w:link w:val="Szvegtrzs"/>
    <w:uiPriority w:val="99"/>
    <w:semiHidden/>
    <w:rsid w:val="00237E78"/>
    <w:rPr>
      <w:sz w:val="24"/>
      <w:szCs w:val="24"/>
      <w:lang w:val="en-US" w:eastAsia="en-US"/>
    </w:rPr>
  </w:style>
  <w:style w:type="character" w:styleId="Jegyzethivatkozs">
    <w:name w:val="annotation reference"/>
    <w:uiPriority w:val="99"/>
    <w:semiHidden/>
    <w:rsid w:val="00237E78"/>
    <w:rPr>
      <w:sz w:val="16"/>
    </w:rPr>
  </w:style>
  <w:style w:type="paragraph" w:styleId="Jegyzetszveg">
    <w:name w:val="annotation text"/>
    <w:basedOn w:val="Norml"/>
    <w:link w:val="JegyzetszvegChar"/>
    <w:uiPriority w:val="99"/>
    <w:semiHidden/>
    <w:rsid w:val="00237E78"/>
    <w:rPr>
      <w:sz w:val="20"/>
      <w:szCs w:val="20"/>
    </w:rPr>
  </w:style>
  <w:style w:type="character" w:customStyle="1" w:styleId="JegyzetszvegChar">
    <w:name w:val="Jegyzetszöveg Char"/>
    <w:link w:val="Jegyzetszveg"/>
    <w:uiPriority w:val="99"/>
    <w:semiHidden/>
    <w:rsid w:val="00237E78"/>
    <w:rPr>
      <w:lang w:val="en-US" w:eastAsia="en-US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rsid w:val="00237E78"/>
    <w:rPr>
      <w:b/>
      <w:bCs/>
    </w:rPr>
  </w:style>
  <w:style w:type="character" w:customStyle="1" w:styleId="MegjegyzstrgyaChar">
    <w:name w:val="Megjegyzés tárgya Char"/>
    <w:link w:val="Megjegyzstrgya"/>
    <w:uiPriority w:val="99"/>
    <w:semiHidden/>
    <w:rsid w:val="00237E78"/>
    <w:rPr>
      <w:b/>
      <w:bCs/>
      <w:lang w:val="en-US" w:eastAsia="en-US"/>
    </w:rPr>
  </w:style>
  <w:style w:type="paragraph" w:styleId="Buborkszveg">
    <w:name w:val="Balloon Text"/>
    <w:basedOn w:val="Norml"/>
    <w:link w:val="BuborkszvegChar"/>
    <w:uiPriority w:val="99"/>
    <w:semiHidden/>
    <w:rsid w:val="00237E78"/>
    <w:rPr>
      <w:rFonts w:ascii="Tahoma" w:hAnsi="Tahoma"/>
      <w:sz w:val="16"/>
      <w:szCs w:val="16"/>
    </w:rPr>
  </w:style>
  <w:style w:type="character" w:customStyle="1" w:styleId="BuborkszvegChar">
    <w:name w:val="Buborékszöveg Char"/>
    <w:link w:val="Buborkszveg"/>
    <w:uiPriority w:val="99"/>
    <w:semiHidden/>
    <w:rsid w:val="00237E78"/>
    <w:rPr>
      <w:rFonts w:ascii="Tahoma" w:hAnsi="Tahoma" w:cs="Tahoma"/>
      <w:sz w:val="16"/>
      <w:szCs w:val="16"/>
      <w:lang w:val="en-US" w:eastAsia="en-US"/>
    </w:rPr>
  </w:style>
  <w:style w:type="table" w:styleId="Rcsostblzat">
    <w:name w:val="Table Grid"/>
    <w:basedOn w:val="Normltblzat"/>
    <w:uiPriority w:val="59"/>
    <w:rsid w:val="00237E7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ParagraphFontParaChar">
    <w:name w:val="Default Paragraph Font Para Char"/>
    <w:basedOn w:val="Norml"/>
    <w:rsid w:val="00237E78"/>
    <w:pPr>
      <w:spacing w:after="160" w:line="240" w:lineRule="exact"/>
    </w:pPr>
    <w:rPr>
      <w:rFonts w:ascii="Verdana" w:hAnsi="Verdana"/>
      <w:sz w:val="20"/>
      <w:szCs w:val="20"/>
    </w:rPr>
  </w:style>
  <w:style w:type="character" w:styleId="Hiperhivatkozs">
    <w:name w:val="Hyperlink"/>
    <w:uiPriority w:val="99"/>
    <w:rsid w:val="00237E78"/>
    <w:rPr>
      <w:color w:val="0000FF"/>
      <w:u w:val="single"/>
    </w:rPr>
  </w:style>
  <w:style w:type="character" w:styleId="Mrltotthiperhivatkozs">
    <w:name w:val="FollowedHyperlink"/>
    <w:uiPriority w:val="99"/>
    <w:rsid w:val="00237E78"/>
    <w:rPr>
      <w:color w:val="800080"/>
      <w:u w:val="single"/>
    </w:rPr>
  </w:style>
  <w:style w:type="character" w:styleId="Kiemels">
    <w:name w:val="Emphasis"/>
    <w:uiPriority w:val="20"/>
    <w:qFormat/>
    <w:rsid w:val="00237E78"/>
    <w:rPr>
      <w:i/>
    </w:rPr>
  </w:style>
  <w:style w:type="character" w:customStyle="1" w:styleId="tw4winMark">
    <w:name w:val="tw4winMark"/>
    <w:uiPriority w:val="99"/>
    <w:rsid w:val="00237E78"/>
    <w:rPr>
      <w:rFonts w:ascii="Courier New" w:hAnsi="Courier New"/>
      <w:vanish/>
      <w:color w:val="800080"/>
      <w:vertAlign w:val="subscript"/>
    </w:rPr>
  </w:style>
  <w:style w:type="table" w:styleId="Profitblzat">
    <w:name w:val="Table Professional"/>
    <w:basedOn w:val="Normltblzat"/>
    <w:rsid w:val="00F43E6B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Sznesrcs1jellszn">
    <w:name w:val="Colorful Grid Accent 1"/>
    <w:basedOn w:val="Normltblzat"/>
    <w:uiPriority w:val="29"/>
    <w:qFormat/>
    <w:rsid w:val="00F43E6B"/>
    <w:rPr>
      <w:color w:val="000000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DEEAF6"/>
    </w:tcPr>
    <w:tblStylePr w:type="firstRow">
      <w:rPr>
        <w:b/>
        <w:bCs/>
      </w:rPr>
      <w:tblPr/>
      <w:tcPr>
        <w:shd w:val="clear" w:color="auto" w:fill="BDD6EE"/>
      </w:tcPr>
    </w:tblStylePr>
    <w:tblStylePr w:type="lastRow">
      <w:rPr>
        <w:b/>
        <w:bCs/>
        <w:color w:val="000000"/>
      </w:rPr>
      <w:tblPr/>
      <w:tcPr>
        <w:shd w:val="clear" w:color="auto" w:fill="BDD6EE"/>
      </w:tcPr>
    </w:tblStylePr>
    <w:tblStylePr w:type="firstCol">
      <w:rPr>
        <w:color w:val="FFFFFF"/>
      </w:rPr>
      <w:tblPr/>
      <w:tcPr>
        <w:shd w:val="clear" w:color="auto" w:fill="2E74B5"/>
      </w:tcPr>
    </w:tblStylePr>
    <w:tblStylePr w:type="lastCol">
      <w:rPr>
        <w:color w:val="FFFFFF"/>
      </w:rPr>
      <w:tblPr/>
      <w:tcPr>
        <w:shd w:val="clear" w:color="auto" w:fill="2E74B5"/>
      </w:tcPr>
    </w:tblStylePr>
    <w:tblStylePr w:type="band1Vert">
      <w:tblPr/>
      <w:tcPr>
        <w:shd w:val="clear" w:color="auto" w:fill="ADCCEA"/>
      </w:tcPr>
    </w:tblStylePr>
    <w:tblStylePr w:type="band1Horz">
      <w:tblPr/>
      <w:tcPr>
        <w:shd w:val="clear" w:color="auto" w:fill="ADCCEA"/>
      </w:tcPr>
    </w:tblStylePr>
  </w:style>
  <w:style w:type="paragraph" w:customStyle="1" w:styleId="DTHCm1">
    <w:name w:val="DTH Cím1"/>
    <w:basedOn w:val="Cmsor7"/>
    <w:autoRedefine/>
    <w:qFormat/>
    <w:rsid w:val="003B4B51"/>
    <w:rPr>
      <w:rFonts w:ascii="Century Gothic" w:hAnsi="Century Gothic"/>
      <w:i w:val="0"/>
      <w:color w:val="0D4080"/>
      <w:sz w:val="56"/>
      <w:lang w:val="hu-HU" w:eastAsia="hu-HU"/>
    </w:rPr>
  </w:style>
  <w:style w:type="character" w:customStyle="1" w:styleId="Cmsor7Char">
    <w:name w:val="Címsor 7 Char"/>
    <w:basedOn w:val="Bekezdsalapbettpusa"/>
    <w:link w:val="Cmsor7"/>
    <w:semiHidden/>
    <w:rsid w:val="003B4B51"/>
    <w:rPr>
      <w:rFonts w:asciiTheme="majorHAnsi" w:eastAsiaTheme="majorEastAsia" w:hAnsiTheme="majorHAnsi" w:cstheme="majorBidi"/>
      <w:i/>
      <w:iCs/>
      <w:color w:val="1F4D78" w:themeColor="accent1" w:themeShade="7F"/>
      <w:sz w:val="24"/>
      <w:szCs w:val="24"/>
      <w:lang w:val="en-US" w:eastAsia="en-US"/>
    </w:rPr>
  </w:style>
  <w:style w:type="paragraph" w:customStyle="1" w:styleId="DTHCm2">
    <w:name w:val="DTH Cím2"/>
    <w:basedOn w:val="Norml"/>
    <w:autoRedefine/>
    <w:qFormat/>
    <w:rsid w:val="00B149F3"/>
    <w:pPr>
      <w:spacing w:before="60" w:line="288" w:lineRule="auto"/>
    </w:pPr>
    <w:rPr>
      <w:rFonts w:ascii="Century Gothic" w:eastAsia="Calibri" w:hAnsi="Century Gothic" w:cs="Calibri"/>
      <w:b/>
      <w:smallCaps/>
      <w:color w:val="E6B444"/>
      <w:sz w:val="40"/>
      <w:szCs w:val="20"/>
      <w:lang w:val="hu-HU" w:eastAsia="hu-HU"/>
    </w:rPr>
  </w:style>
  <w:style w:type="paragraph" w:styleId="Listaszerbekezds">
    <w:name w:val="List Paragraph"/>
    <w:basedOn w:val="Norml"/>
    <w:uiPriority w:val="72"/>
    <w:qFormat/>
    <w:rsid w:val="007B58D3"/>
    <w:pPr>
      <w:ind w:left="720"/>
      <w:contextualSpacing/>
    </w:pPr>
  </w:style>
  <w:style w:type="character" w:styleId="Feloldatlanmegemlts">
    <w:name w:val="Unresolved Mention"/>
    <w:basedOn w:val="Bekezdsalapbettpusa"/>
    <w:uiPriority w:val="99"/>
    <w:semiHidden/>
    <w:unhideWhenUsed/>
    <w:rsid w:val="00C961B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16278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13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78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7636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04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839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839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839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839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839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39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png"/><Relationship Id="rId18" Type="http://schemas.openxmlformats.org/officeDocument/2006/relationships/hyperlink" Target="http://madmagz.com" TargetMode="External"/><Relationship Id="rId26" Type="http://schemas.openxmlformats.org/officeDocument/2006/relationships/hyperlink" Target="https://www.youtube.com/watch?v=Oi5NADUQT3k" TargetMode="External"/><Relationship Id="rId39" Type="http://schemas.openxmlformats.org/officeDocument/2006/relationships/hyperlink" Target="https://www.youtube.com/watch?v=Oi5NADUQT3k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4.png"/><Relationship Id="rId34" Type="http://schemas.openxmlformats.org/officeDocument/2006/relationships/hyperlink" Target="http://classdojo.com" TargetMode="External"/><Relationship Id="rId42" Type="http://schemas.openxmlformats.org/officeDocument/2006/relationships/header" Target="header1.xml"/><Relationship Id="rId47" Type="http://schemas.openxmlformats.org/officeDocument/2006/relationships/footer" Target="footer3.xml"/><Relationship Id="rId7" Type="http://schemas.openxmlformats.org/officeDocument/2006/relationships/settings" Target="settings.xml"/><Relationship Id="rId12" Type="http://schemas.openxmlformats.org/officeDocument/2006/relationships/hyperlink" Target="http://www.bubbl.us" TargetMode="External"/><Relationship Id="rId17" Type="http://schemas.openxmlformats.org/officeDocument/2006/relationships/image" Target="media/image3.png"/><Relationship Id="rId25" Type="http://schemas.openxmlformats.org/officeDocument/2006/relationships/hyperlink" Target="https://hu.pinterest.com/pin/559642691167051815/" TargetMode="External"/><Relationship Id="rId33" Type="http://schemas.openxmlformats.org/officeDocument/2006/relationships/hyperlink" Target="http://www.bubbl.us" TargetMode="External"/><Relationship Id="rId38" Type="http://schemas.openxmlformats.org/officeDocument/2006/relationships/hyperlink" Target="https://hu.pinterest.com/search/pins/?q=%C3%B6lt%C3%B6ztet%C5%91%20baba&amp;rs=rs&amp;term_meta%5b%5d=%C3%B6lt%C3%B6ztet%C5%91%7Crecentsearch|1&amp;term_meta%5b%5d=baba|recentsearch|1" TargetMode="External"/><Relationship Id="rId46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hyperlink" Target="http://smilebox.com" TargetMode="External"/><Relationship Id="rId20" Type="http://schemas.openxmlformats.org/officeDocument/2006/relationships/hyperlink" Target="http://chir.ag/projects/team-maker/" TargetMode="External"/><Relationship Id="rId29" Type="http://schemas.openxmlformats.org/officeDocument/2006/relationships/hyperlink" Target="https://hu.pinterest.com" TargetMode="External"/><Relationship Id="rId41" Type="http://schemas.openxmlformats.org/officeDocument/2006/relationships/hyperlink" Target="http://www.staff.u-szeged.hu/~kofalvi/heraldika.html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popplet.com" TargetMode="External"/><Relationship Id="rId24" Type="http://schemas.openxmlformats.org/officeDocument/2006/relationships/image" Target="media/image5.png"/><Relationship Id="rId32" Type="http://schemas.openxmlformats.org/officeDocument/2006/relationships/hyperlink" Target="http://www.popplet.com" TargetMode="External"/><Relationship Id="rId37" Type="http://schemas.openxmlformats.org/officeDocument/2006/relationships/hyperlink" Target="http://chir.ag/projects/team-maker/" TargetMode="External"/><Relationship Id="rId40" Type="http://schemas.openxmlformats.org/officeDocument/2006/relationships/hyperlink" Target="http://www.staff.u-szeged.hu/~kofalvi/heraldika.html" TargetMode="External"/><Relationship Id="rId45" Type="http://schemas.openxmlformats.org/officeDocument/2006/relationships/footer" Target="footer2.xml"/><Relationship Id="rId5" Type="http://schemas.openxmlformats.org/officeDocument/2006/relationships/numbering" Target="numbering.xml"/><Relationship Id="rId15" Type="http://schemas.openxmlformats.org/officeDocument/2006/relationships/image" Target="media/image2.png"/><Relationship Id="rId23" Type="http://schemas.openxmlformats.org/officeDocument/2006/relationships/hyperlink" Target="http://hu.pinterest.com" TargetMode="External"/><Relationship Id="rId28" Type="http://schemas.openxmlformats.org/officeDocument/2006/relationships/hyperlink" Target="https://hu.pinterest.com/pin/409264684867398740/" TargetMode="External"/><Relationship Id="rId36" Type="http://schemas.openxmlformats.org/officeDocument/2006/relationships/hyperlink" Target="http://madmagz.com" TargetMode="External"/><Relationship Id="rId49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yperlink" Target="http://www.staff.u-szeged.hu/~kofalvi/heraldika.html" TargetMode="External"/><Relationship Id="rId31" Type="http://schemas.openxmlformats.org/officeDocument/2006/relationships/hyperlink" Target="http://classdojo.com" TargetMode="External"/><Relationship Id="rId44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classdojo.com" TargetMode="External"/><Relationship Id="rId22" Type="http://schemas.openxmlformats.org/officeDocument/2006/relationships/hyperlink" Target="http://madmagz.com" TargetMode="External"/><Relationship Id="rId27" Type="http://schemas.openxmlformats.org/officeDocument/2006/relationships/image" Target="media/image6.png"/><Relationship Id="rId30" Type="http://schemas.openxmlformats.org/officeDocument/2006/relationships/image" Target="media/image7.png"/><Relationship Id="rId35" Type="http://schemas.openxmlformats.org/officeDocument/2006/relationships/hyperlink" Target="https://wakelet.com/" TargetMode="External"/><Relationship Id="rId43" Type="http://schemas.openxmlformats.org/officeDocument/2006/relationships/header" Target="header2.xml"/><Relationship Id="rId48" Type="http://schemas.openxmlformats.org/officeDocument/2006/relationships/fontTable" Target="fontTable.xml"/><Relationship Id="rId8" Type="http://schemas.openxmlformats.org/officeDocument/2006/relationships/webSettings" Target="webSetting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H:\teachfuture_uncompliled\Module_01\Activity%204\Unit%20Plan%20Template.dot" TargetMode="Externa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E9FAF1B-4E89-468B-9425-B72329D4A23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3D039923-EC2D-42FB-ADD7-1DD85503E74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F4D4D3A-3B38-40A7-AE91-8D41B1FB6806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6CA0C62-8283-49DE-89B5-4F2AA993B6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Unit Plan Template</Template>
  <TotalTime>25</TotalTime>
  <Pages>19</Pages>
  <Words>3978</Words>
  <Characters>27455</Characters>
  <Application>Microsoft Office Word</Application>
  <DocSecurity>0</DocSecurity>
  <Lines>228</Lines>
  <Paragraphs>62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Unit Plan Template</vt:lpstr>
    </vt:vector>
  </TitlesOfParts>
  <Company>ICT</Company>
  <LinksUpToDate>false</LinksUpToDate>
  <CharactersWithSpaces>31371</CharactersWithSpaces>
  <SharedDoc>false</SharedDoc>
  <HLinks>
    <vt:vector size="144" baseType="variant">
      <vt:variant>
        <vt:i4>2031685</vt:i4>
      </vt:variant>
      <vt:variant>
        <vt:i4>69</vt:i4>
      </vt:variant>
      <vt:variant>
        <vt:i4>0</vt:i4>
      </vt:variant>
      <vt:variant>
        <vt:i4>5</vt:i4>
      </vt:variant>
      <vt:variant>
        <vt:lpwstr>http://www.staff.u-szeged.hu/~kofalvi/heraldika.html</vt:lpwstr>
      </vt:variant>
      <vt:variant>
        <vt:lpwstr>c%C3%ADmerfogalom</vt:lpwstr>
      </vt:variant>
      <vt:variant>
        <vt:i4>1441804</vt:i4>
      </vt:variant>
      <vt:variant>
        <vt:i4>66</vt:i4>
      </vt:variant>
      <vt:variant>
        <vt:i4>0</vt:i4>
      </vt:variant>
      <vt:variant>
        <vt:i4>5</vt:i4>
      </vt:variant>
      <vt:variant>
        <vt:lpwstr>http://www.staff.u-szeged.hu/~kofalvi/heraldika.html</vt:lpwstr>
      </vt:variant>
      <vt:variant>
        <vt:lpwstr/>
      </vt:variant>
      <vt:variant>
        <vt:i4>8257653</vt:i4>
      </vt:variant>
      <vt:variant>
        <vt:i4>63</vt:i4>
      </vt:variant>
      <vt:variant>
        <vt:i4>0</vt:i4>
      </vt:variant>
      <vt:variant>
        <vt:i4>5</vt:i4>
      </vt:variant>
      <vt:variant>
        <vt:lpwstr>https://www.youtube.com/watch?v=Oi5NADUQT3k</vt:lpwstr>
      </vt:variant>
      <vt:variant>
        <vt:lpwstr/>
      </vt:variant>
      <vt:variant>
        <vt:i4>6553705</vt:i4>
      </vt:variant>
      <vt:variant>
        <vt:i4>60</vt:i4>
      </vt:variant>
      <vt:variant>
        <vt:i4>0</vt:i4>
      </vt:variant>
      <vt:variant>
        <vt:i4>5</vt:i4>
      </vt:variant>
      <vt:variant>
        <vt:lpwstr>https://hu.pinterest.com/search/pins/?q=%C3%B6lt%C3%B6ztet%C5%91%20baba&amp;rs=rs&amp;term_meta%5b%5d=%C3%B6lt%C3%B6ztet%C5%91%7Crecentsearch|1&amp;term_meta%5b%5d=baba|recentsearch|1</vt:lpwstr>
      </vt:variant>
      <vt:variant>
        <vt:lpwstr/>
      </vt:variant>
      <vt:variant>
        <vt:i4>3473513</vt:i4>
      </vt:variant>
      <vt:variant>
        <vt:i4>57</vt:i4>
      </vt:variant>
      <vt:variant>
        <vt:i4>0</vt:i4>
      </vt:variant>
      <vt:variant>
        <vt:i4>5</vt:i4>
      </vt:variant>
      <vt:variant>
        <vt:lpwstr>http://chir.ag/projects/team-maker/</vt:lpwstr>
      </vt:variant>
      <vt:variant>
        <vt:lpwstr/>
      </vt:variant>
      <vt:variant>
        <vt:i4>3604515</vt:i4>
      </vt:variant>
      <vt:variant>
        <vt:i4>54</vt:i4>
      </vt:variant>
      <vt:variant>
        <vt:i4>0</vt:i4>
      </vt:variant>
      <vt:variant>
        <vt:i4>5</vt:i4>
      </vt:variant>
      <vt:variant>
        <vt:lpwstr>http://madmagz.com/</vt:lpwstr>
      </vt:variant>
      <vt:variant>
        <vt:lpwstr/>
      </vt:variant>
      <vt:variant>
        <vt:i4>1966154</vt:i4>
      </vt:variant>
      <vt:variant>
        <vt:i4>51</vt:i4>
      </vt:variant>
      <vt:variant>
        <vt:i4>0</vt:i4>
      </vt:variant>
      <vt:variant>
        <vt:i4>5</vt:i4>
      </vt:variant>
      <vt:variant>
        <vt:lpwstr>https://wakelet.com/</vt:lpwstr>
      </vt:variant>
      <vt:variant>
        <vt:lpwstr/>
      </vt:variant>
      <vt:variant>
        <vt:i4>5505113</vt:i4>
      </vt:variant>
      <vt:variant>
        <vt:i4>48</vt:i4>
      </vt:variant>
      <vt:variant>
        <vt:i4>0</vt:i4>
      </vt:variant>
      <vt:variant>
        <vt:i4>5</vt:i4>
      </vt:variant>
      <vt:variant>
        <vt:lpwstr>http://classdojo.com/</vt:lpwstr>
      </vt:variant>
      <vt:variant>
        <vt:lpwstr/>
      </vt:variant>
      <vt:variant>
        <vt:i4>1900570</vt:i4>
      </vt:variant>
      <vt:variant>
        <vt:i4>45</vt:i4>
      </vt:variant>
      <vt:variant>
        <vt:i4>0</vt:i4>
      </vt:variant>
      <vt:variant>
        <vt:i4>5</vt:i4>
      </vt:variant>
      <vt:variant>
        <vt:lpwstr>http://www.bubbl.us/</vt:lpwstr>
      </vt:variant>
      <vt:variant>
        <vt:lpwstr/>
      </vt:variant>
      <vt:variant>
        <vt:i4>3997803</vt:i4>
      </vt:variant>
      <vt:variant>
        <vt:i4>42</vt:i4>
      </vt:variant>
      <vt:variant>
        <vt:i4>0</vt:i4>
      </vt:variant>
      <vt:variant>
        <vt:i4>5</vt:i4>
      </vt:variant>
      <vt:variant>
        <vt:lpwstr>http://www.popplet.com/</vt:lpwstr>
      </vt:variant>
      <vt:variant>
        <vt:lpwstr/>
      </vt:variant>
      <vt:variant>
        <vt:i4>5505113</vt:i4>
      </vt:variant>
      <vt:variant>
        <vt:i4>39</vt:i4>
      </vt:variant>
      <vt:variant>
        <vt:i4>0</vt:i4>
      </vt:variant>
      <vt:variant>
        <vt:i4>5</vt:i4>
      </vt:variant>
      <vt:variant>
        <vt:lpwstr>http://classdojo.com/</vt:lpwstr>
      </vt:variant>
      <vt:variant>
        <vt:lpwstr/>
      </vt:variant>
      <vt:variant>
        <vt:i4>91</vt:i4>
      </vt:variant>
      <vt:variant>
        <vt:i4>36</vt:i4>
      </vt:variant>
      <vt:variant>
        <vt:i4>0</vt:i4>
      </vt:variant>
      <vt:variant>
        <vt:i4>5</vt:i4>
      </vt:variant>
      <vt:variant>
        <vt:lpwstr>https://hu.pinterest.com/</vt:lpwstr>
      </vt:variant>
      <vt:variant>
        <vt:lpwstr/>
      </vt:variant>
      <vt:variant>
        <vt:i4>65549</vt:i4>
      </vt:variant>
      <vt:variant>
        <vt:i4>33</vt:i4>
      </vt:variant>
      <vt:variant>
        <vt:i4>0</vt:i4>
      </vt:variant>
      <vt:variant>
        <vt:i4>5</vt:i4>
      </vt:variant>
      <vt:variant>
        <vt:lpwstr>https://hu.pinterest.com/pin/409264684867398740/</vt:lpwstr>
      </vt:variant>
      <vt:variant>
        <vt:lpwstr/>
      </vt:variant>
      <vt:variant>
        <vt:i4>8257653</vt:i4>
      </vt:variant>
      <vt:variant>
        <vt:i4>30</vt:i4>
      </vt:variant>
      <vt:variant>
        <vt:i4>0</vt:i4>
      </vt:variant>
      <vt:variant>
        <vt:i4>5</vt:i4>
      </vt:variant>
      <vt:variant>
        <vt:lpwstr>https://www.youtube.com/watch?v=Oi5NADUQT3k</vt:lpwstr>
      </vt:variant>
      <vt:variant>
        <vt:lpwstr/>
      </vt:variant>
      <vt:variant>
        <vt:i4>524292</vt:i4>
      </vt:variant>
      <vt:variant>
        <vt:i4>27</vt:i4>
      </vt:variant>
      <vt:variant>
        <vt:i4>0</vt:i4>
      </vt:variant>
      <vt:variant>
        <vt:i4>5</vt:i4>
      </vt:variant>
      <vt:variant>
        <vt:lpwstr>https://hu.pinterest.com/pin/559642691167051815/</vt:lpwstr>
      </vt:variant>
      <vt:variant>
        <vt:lpwstr/>
      </vt:variant>
      <vt:variant>
        <vt:i4>2031640</vt:i4>
      </vt:variant>
      <vt:variant>
        <vt:i4>24</vt:i4>
      </vt:variant>
      <vt:variant>
        <vt:i4>0</vt:i4>
      </vt:variant>
      <vt:variant>
        <vt:i4>5</vt:i4>
      </vt:variant>
      <vt:variant>
        <vt:lpwstr>http://hu.pinterest.com/</vt:lpwstr>
      </vt:variant>
      <vt:variant>
        <vt:lpwstr/>
      </vt:variant>
      <vt:variant>
        <vt:i4>3604515</vt:i4>
      </vt:variant>
      <vt:variant>
        <vt:i4>21</vt:i4>
      </vt:variant>
      <vt:variant>
        <vt:i4>0</vt:i4>
      </vt:variant>
      <vt:variant>
        <vt:i4>5</vt:i4>
      </vt:variant>
      <vt:variant>
        <vt:lpwstr>http://madmagz.com/</vt:lpwstr>
      </vt:variant>
      <vt:variant>
        <vt:lpwstr/>
      </vt:variant>
      <vt:variant>
        <vt:i4>3473513</vt:i4>
      </vt:variant>
      <vt:variant>
        <vt:i4>18</vt:i4>
      </vt:variant>
      <vt:variant>
        <vt:i4>0</vt:i4>
      </vt:variant>
      <vt:variant>
        <vt:i4>5</vt:i4>
      </vt:variant>
      <vt:variant>
        <vt:lpwstr>http://chir.ag/projects/team-maker/</vt:lpwstr>
      </vt:variant>
      <vt:variant>
        <vt:lpwstr/>
      </vt:variant>
      <vt:variant>
        <vt:i4>2031685</vt:i4>
      </vt:variant>
      <vt:variant>
        <vt:i4>15</vt:i4>
      </vt:variant>
      <vt:variant>
        <vt:i4>0</vt:i4>
      </vt:variant>
      <vt:variant>
        <vt:i4>5</vt:i4>
      </vt:variant>
      <vt:variant>
        <vt:lpwstr>http://www.staff.u-szeged.hu/~kofalvi/heraldika.html</vt:lpwstr>
      </vt:variant>
      <vt:variant>
        <vt:lpwstr>c%C3%ADmerfogalom</vt:lpwstr>
      </vt:variant>
      <vt:variant>
        <vt:i4>3604515</vt:i4>
      </vt:variant>
      <vt:variant>
        <vt:i4>12</vt:i4>
      </vt:variant>
      <vt:variant>
        <vt:i4>0</vt:i4>
      </vt:variant>
      <vt:variant>
        <vt:i4>5</vt:i4>
      </vt:variant>
      <vt:variant>
        <vt:lpwstr>http://madmagz.com/</vt:lpwstr>
      </vt:variant>
      <vt:variant>
        <vt:lpwstr/>
      </vt:variant>
      <vt:variant>
        <vt:i4>5570588</vt:i4>
      </vt:variant>
      <vt:variant>
        <vt:i4>9</vt:i4>
      </vt:variant>
      <vt:variant>
        <vt:i4>0</vt:i4>
      </vt:variant>
      <vt:variant>
        <vt:i4>5</vt:i4>
      </vt:variant>
      <vt:variant>
        <vt:lpwstr>http://smilebox.com/</vt:lpwstr>
      </vt:variant>
      <vt:variant>
        <vt:lpwstr/>
      </vt:variant>
      <vt:variant>
        <vt:i4>5505113</vt:i4>
      </vt:variant>
      <vt:variant>
        <vt:i4>6</vt:i4>
      </vt:variant>
      <vt:variant>
        <vt:i4>0</vt:i4>
      </vt:variant>
      <vt:variant>
        <vt:i4>5</vt:i4>
      </vt:variant>
      <vt:variant>
        <vt:lpwstr>http://classdojo.com/</vt:lpwstr>
      </vt:variant>
      <vt:variant>
        <vt:lpwstr/>
      </vt:variant>
      <vt:variant>
        <vt:i4>1900570</vt:i4>
      </vt:variant>
      <vt:variant>
        <vt:i4>3</vt:i4>
      </vt:variant>
      <vt:variant>
        <vt:i4>0</vt:i4>
      </vt:variant>
      <vt:variant>
        <vt:i4>5</vt:i4>
      </vt:variant>
      <vt:variant>
        <vt:lpwstr>http://www.bubbl.us/</vt:lpwstr>
      </vt:variant>
      <vt:variant>
        <vt:lpwstr/>
      </vt:variant>
      <vt:variant>
        <vt:i4>3997803</vt:i4>
      </vt:variant>
      <vt:variant>
        <vt:i4>0</vt:i4>
      </vt:variant>
      <vt:variant>
        <vt:i4>0</vt:i4>
      </vt:variant>
      <vt:variant>
        <vt:i4>5</vt:i4>
      </vt:variant>
      <vt:variant>
        <vt:lpwstr>http://www.popplet.com/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Unit Plan Template</dc:title>
  <dc:subject/>
  <dc:creator>DTH2016</dc:creator>
  <cp:keywords/>
  <cp:lastModifiedBy>Vásárhelyi Virág</cp:lastModifiedBy>
  <cp:revision>9</cp:revision>
  <cp:lastPrinted>2000-11-29T15:18:00Z</cp:lastPrinted>
  <dcterms:created xsi:type="dcterms:W3CDTF">2020-03-30T09:54:00Z</dcterms:created>
  <dcterms:modified xsi:type="dcterms:W3CDTF">2020-04-01T12:49:00Z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rder">
    <vt:lpwstr>4000.00000000000</vt:lpwstr>
  </property>
  <property fmtid="{D5CDD505-2E9C-101B-9397-08002B2CF9AE}" pid="3" name="Project Phase">
    <vt:lpwstr>Module 1</vt:lpwstr>
  </property>
  <property fmtid="{D5CDD505-2E9C-101B-9397-08002B2CF9AE}" pid="4" name="ContentTypeId">
    <vt:lpwstr>0x0101008886E3C0D227D14A91EC55D26F1EFEDD</vt:lpwstr>
  </property>
</Properties>
</file>